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52F4" w14:textId="1FB78C12" w:rsidR="00B87846" w:rsidRDefault="005C37F7" w:rsidP="00B87846">
      <w:pPr>
        <w:snapToGrid w:val="0"/>
        <w:jc w:val="center"/>
        <w:rPr>
          <w:rFonts w:eastAsia="標楷體" w:hAnsi="標楷體" w:hint="eastAsia"/>
          <w:b/>
          <w:bCs/>
          <w:sz w:val="32"/>
          <w:szCs w:val="32"/>
        </w:rPr>
      </w:pPr>
      <w:r w:rsidRPr="005C37F7">
        <w:rPr>
          <w:rFonts w:eastAsia="標楷體"/>
          <w:b/>
          <w:bCs/>
          <w:sz w:val="32"/>
          <w:szCs w:val="32"/>
        </w:rPr>
        <w:t>20</w:t>
      </w:r>
      <w:r w:rsidR="00003E39">
        <w:rPr>
          <w:rFonts w:eastAsia="標楷體" w:hint="eastAsia"/>
          <w:b/>
          <w:bCs/>
          <w:sz w:val="32"/>
          <w:szCs w:val="32"/>
        </w:rPr>
        <w:t>26</w:t>
      </w:r>
      <w:r w:rsidR="00003E39">
        <w:rPr>
          <w:rFonts w:eastAsia="標楷體" w:hAnsi="標楷體"/>
          <w:b/>
          <w:bCs/>
          <w:sz w:val="32"/>
          <w:szCs w:val="32"/>
        </w:rPr>
        <w:t>第二十二屆</w:t>
      </w:r>
      <w:r w:rsidRPr="005C37F7">
        <w:rPr>
          <w:rFonts w:eastAsia="標楷體" w:hAnsi="標楷體"/>
          <w:b/>
          <w:bCs/>
          <w:sz w:val="32"/>
          <w:szCs w:val="32"/>
        </w:rPr>
        <w:t>台灣作業研究學會年會暨學術研討會</w:t>
      </w:r>
    </w:p>
    <w:p w14:paraId="3B11220C" w14:textId="77777777" w:rsidR="005C37F7" w:rsidRPr="005C37F7" w:rsidRDefault="005C37F7" w:rsidP="00B87846">
      <w:pPr>
        <w:snapToGrid w:val="0"/>
        <w:jc w:val="center"/>
        <w:rPr>
          <w:rFonts w:eastAsia="標楷體" w:hint="eastAsia"/>
          <w:b/>
          <w:sz w:val="32"/>
          <w:szCs w:val="32"/>
        </w:rPr>
      </w:pPr>
    </w:p>
    <w:p w14:paraId="05D3C3DE" w14:textId="77777777" w:rsidR="00003E39" w:rsidRPr="00EA722C" w:rsidRDefault="00003E39" w:rsidP="00003E39">
      <w:pPr>
        <w:snapToGrid w:val="0"/>
        <w:jc w:val="center"/>
        <w:rPr>
          <w:rFonts w:eastAsia="標楷體"/>
          <w:vertAlign w:val="superscript"/>
        </w:rPr>
      </w:pPr>
      <w:r w:rsidRPr="00EA722C">
        <w:rPr>
          <w:rFonts w:eastAsia="標楷體"/>
        </w:rPr>
        <w:t>作者</w:t>
      </w:r>
      <w:r w:rsidRPr="00EA722C">
        <w:rPr>
          <w:rFonts w:eastAsia="標楷體"/>
          <w:vertAlign w:val="superscript"/>
        </w:rPr>
        <w:t>1</w:t>
      </w:r>
      <w:r w:rsidRPr="00EA722C">
        <w:rPr>
          <w:rStyle w:val="ac"/>
          <w:rFonts w:eastAsia="標楷體"/>
        </w:rPr>
        <w:footnoteReference w:customMarkFollows="1" w:id="1"/>
        <w:t>*</w:t>
      </w:r>
      <w:r w:rsidRPr="00EA722C">
        <w:rPr>
          <w:rFonts w:eastAsia="標楷體" w:hint="eastAsia"/>
        </w:rPr>
        <w:t>,</w:t>
      </w:r>
      <w:r w:rsidRPr="00EA722C">
        <w:rPr>
          <w:rFonts w:eastAsia="標楷體"/>
        </w:rPr>
        <w:t>作者</w:t>
      </w:r>
      <w:r w:rsidRPr="00EA722C">
        <w:rPr>
          <w:rFonts w:eastAsia="標楷體"/>
          <w:vertAlign w:val="superscript"/>
        </w:rPr>
        <w:t>2</w:t>
      </w:r>
    </w:p>
    <w:p w14:paraId="280DC29D" w14:textId="77777777" w:rsidR="00003E39" w:rsidRPr="00EA722C" w:rsidRDefault="00003E39" w:rsidP="00003E3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27"/>
          <w:szCs w:val="27"/>
        </w:rPr>
      </w:pPr>
      <w:r w:rsidRPr="00EA722C">
        <w:rPr>
          <w:rFonts w:eastAsia="標楷體" w:cs="標楷體"/>
          <w:color w:val="000000"/>
        </w:rPr>
        <w:t>服務</w:t>
      </w:r>
      <w:r w:rsidRPr="00EA722C">
        <w:rPr>
          <w:rFonts w:eastAsia="標楷體" w:cs="標楷體" w:hint="eastAsia"/>
          <w:color w:val="000000"/>
        </w:rPr>
        <w:t>單位</w:t>
      </w:r>
      <w:r w:rsidRPr="00EA722C">
        <w:rPr>
          <w:rFonts w:eastAsia="標楷體" w:cs="標楷體"/>
          <w:color w:val="000000"/>
          <w:vertAlign w:val="superscript"/>
        </w:rPr>
        <w:t>1</w:t>
      </w:r>
    </w:p>
    <w:p w14:paraId="32EFC5E5" w14:textId="77777777" w:rsidR="00003E39" w:rsidRPr="00EA722C" w:rsidRDefault="00003E39" w:rsidP="00003E3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標楷體"/>
          <w:color w:val="000000"/>
          <w:sz w:val="27"/>
          <w:szCs w:val="27"/>
        </w:rPr>
      </w:pPr>
      <w:r w:rsidRPr="00EA722C">
        <w:rPr>
          <w:rFonts w:eastAsia="標楷體" w:cs="標楷體"/>
          <w:color w:val="000000"/>
        </w:rPr>
        <w:t>服務</w:t>
      </w:r>
      <w:r w:rsidRPr="00EA722C">
        <w:rPr>
          <w:rFonts w:eastAsia="標楷體" w:cs="標楷體" w:hint="eastAsia"/>
          <w:color w:val="000000"/>
        </w:rPr>
        <w:t>單位</w:t>
      </w:r>
      <w:r w:rsidRPr="00EA722C">
        <w:rPr>
          <w:rFonts w:eastAsia="標楷體" w:cs="標楷體"/>
          <w:color w:val="000000"/>
          <w:vertAlign w:val="superscript"/>
        </w:rPr>
        <w:t>2</w:t>
      </w:r>
    </w:p>
    <w:p w14:paraId="03299F5C" w14:textId="77777777" w:rsidR="00B87846" w:rsidRPr="00852DCC" w:rsidRDefault="00B87846" w:rsidP="00B87846">
      <w:pPr>
        <w:snapToGrid w:val="0"/>
        <w:rPr>
          <w:rFonts w:eastAsia="標楷體" w:hint="eastAsia"/>
          <w:szCs w:val="24"/>
        </w:rPr>
      </w:pPr>
    </w:p>
    <w:p w14:paraId="6ED33E79" w14:textId="77777777" w:rsidR="00B87846" w:rsidRPr="00852DCC" w:rsidRDefault="00B87846" w:rsidP="00B87846">
      <w:pPr>
        <w:snapToGrid w:val="0"/>
        <w:jc w:val="center"/>
        <w:rPr>
          <w:rFonts w:eastAsia="標楷體" w:hint="eastAsia"/>
          <w:b/>
          <w:sz w:val="28"/>
          <w:szCs w:val="28"/>
        </w:rPr>
      </w:pPr>
      <w:r w:rsidRPr="00852DCC">
        <w:rPr>
          <w:rFonts w:eastAsia="標楷體"/>
          <w:b/>
          <w:sz w:val="28"/>
          <w:szCs w:val="28"/>
        </w:rPr>
        <w:t>摘要</w:t>
      </w:r>
    </w:p>
    <w:p w14:paraId="39108EB0" w14:textId="213DAABF" w:rsidR="00B87846" w:rsidRPr="00487C28" w:rsidRDefault="000971FD" w:rsidP="005D41AA">
      <w:pPr>
        <w:snapToGrid w:val="0"/>
        <w:spacing w:beforeLines="50" w:before="180"/>
        <w:jc w:val="both"/>
        <w:rPr>
          <w:rFonts w:eastAsia="標楷體" w:hAnsi="標楷體"/>
          <w:szCs w:val="24"/>
        </w:rPr>
      </w:pPr>
      <w:r w:rsidRPr="001A37AA">
        <w:rPr>
          <w:rFonts w:eastAsia="標楷體" w:hAnsi="標楷體"/>
          <w:szCs w:val="24"/>
        </w:rPr>
        <w:t>本文說明</w:t>
      </w:r>
      <w:r w:rsidR="00003E39">
        <w:rPr>
          <w:rFonts w:eastAsia="標楷體" w:hint="eastAsia"/>
          <w:bCs/>
          <w:szCs w:val="24"/>
        </w:rPr>
        <w:t>2026</w:t>
      </w:r>
      <w:r w:rsidR="00003E39">
        <w:rPr>
          <w:rFonts w:eastAsia="標楷體" w:hint="eastAsia"/>
          <w:bCs/>
          <w:szCs w:val="24"/>
        </w:rPr>
        <w:t>第二十二屆</w:t>
      </w:r>
      <w:r w:rsidR="005E67B7" w:rsidRPr="005E67B7">
        <w:rPr>
          <w:rFonts w:eastAsia="標楷體" w:hint="eastAsia"/>
          <w:bCs/>
          <w:szCs w:val="24"/>
        </w:rPr>
        <w:t>台灣作業研究學會年會暨學術研討會</w:t>
      </w:r>
      <w:r w:rsidRPr="001A37AA">
        <w:rPr>
          <w:rFonts w:eastAsia="標楷體" w:hAnsi="標楷體"/>
          <w:szCs w:val="24"/>
        </w:rPr>
        <w:t>的論文格式</w:t>
      </w:r>
      <w:r w:rsidR="00487C28">
        <w:rPr>
          <w:rFonts w:eastAsia="標楷體" w:hAnsi="標楷體" w:hint="eastAsia"/>
          <w:szCs w:val="24"/>
        </w:rPr>
        <w:t>。</w:t>
      </w:r>
      <w:r w:rsidR="00487C28" w:rsidRPr="00487C28">
        <w:rPr>
          <w:rFonts w:eastAsia="標楷體" w:hAnsi="標楷體" w:hint="eastAsia"/>
          <w:szCs w:val="24"/>
        </w:rPr>
        <w:t>本研討會是由</w:t>
      </w:r>
      <w:r w:rsidR="00003E39" w:rsidRPr="00EA722C">
        <w:rPr>
          <w:rFonts w:eastAsia="標楷體" w:cs="Gungsuh"/>
          <w:color w:val="000000"/>
        </w:rPr>
        <w:t>台灣作業研究學會與</w:t>
      </w:r>
      <w:bookmarkStart w:id="0" w:name="_Hlk237632096"/>
      <w:r w:rsidR="00003E39" w:rsidRPr="00EA722C">
        <w:rPr>
          <w:rFonts w:eastAsia="標楷體" w:cs="Gungsuh"/>
          <w:color w:val="000000"/>
        </w:rPr>
        <w:t>國立</w:t>
      </w:r>
      <w:r w:rsidR="00003E39" w:rsidRPr="00EA722C">
        <w:rPr>
          <w:rFonts w:eastAsia="標楷體" w:cs="Gungsuh" w:hint="eastAsia"/>
          <w:color w:val="000000"/>
        </w:rPr>
        <w:t>臺灣</w:t>
      </w:r>
      <w:r w:rsidR="00003E39" w:rsidRPr="00EA722C">
        <w:rPr>
          <w:rFonts w:eastAsia="標楷體" w:cs="Gungsuh"/>
          <w:color w:val="000000"/>
        </w:rPr>
        <w:t>科技大學管理學院與工業管理系</w:t>
      </w:r>
      <w:bookmarkEnd w:id="0"/>
      <w:r w:rsidR="00003E39" w:rsidRPr="00EA722C">
        <w:rPr>
          <w:rFonts w:eastAsia="標楷體" w:cs="Gungsuh"/>
          <w:color w:val="000000"/>
        </w:rPr>
        <w:t>共同主辦</w:t>
      </w:r>
      <w:r w:rsidR="00487C28" w:rsidRPr="00487C28">
        <w:rPr>
          <w:rFonts w:eastAsia="標楷體" w:hAnsi="標楷體" w:hint="eastAsia"/>
          <w:szCs w:val="24"/>
        </w:rPr>
        <w:t>，</w:t>
      </w:r>
      <w:r w:rsidR="00A33B5C" w:rsidRPr="00D2365E">
        <w:rPr>
          <w:rFonts w:eastAsia="標楷體" w:hAnsi="標楷體" w:hint="eastAsia"/>
          <w:szCs w:val="24"/>
          <w:u w:val="single"/>
        </w:rPr>
        <w:t>接受摘要或全文投稿</w:t>
      </w:r>
      <w:r w:rsidR="00A33B5C" w:rsidRPr="00003E39">
        <w:rPr>
          <w:rFonts w:eastAsia="標楷體" w:hAnsi="標楷體" w:hint="eastAsia"/>
          <w:b/>
          <w:bCs/>
          <w:szCs w:val="24"/>
          <w:u w:val="single"/>
        </w:rPr>
        <w:t>(</w:t>
      </w:r>
      <w:r w:rsidR="00A33B5C" w:rsidRPr="00003E39">
        <w:rPr>
          <w:rFonts w:eastAsia="標楷體" w:hAnsi="標楷體" w:hint="eastAsia"/>
          <w:b/>
          <w:bCs/>
          <w:szCs w:val="24"/>
          <w:u w:val="single"/>
        </w:rPr>
        <w:t>中、英文皆可</w:t>
      </w:r>
      <w:r w:rsidR="00A33B5C" w:rsidRPr="00003E39">
        <w:rPr>
          <w:rFonts w:eastAsia="標楷體" w:hAnsi="標楷體" w:hint="eastAsia"/>
          <w:b/>
          <w:bCs/>
          <w:szCs w:val="24"/>
          <w:u w:val="single"/>
        </w:rPr>
        <w:t>)</w:t>
      </w:r>
      <w:r w:rsidR="00487C28" w:rsidRPr="00487C28">
        <w:rPr>
          <w:rFonts w:eastAsia="標楷體" w:hAnsi="標楷體" w:hint="eastAsia"/>
          <w:szCs w:val="24"/>
        </w:rPr>
        <w:t>，摘要</w:t>
      </w:r>
      <w:r w:rsidR="00B122C1">
        <w:rPr>
          <w:rFonts w:eastAsia="標楷體" w:hAnsi="標楷體" w:hint="eastAsia"/>
          <w:szCs w:val="24"/>
        </w:rPr>
        <w:t>或全文</w:t>
      </w:r>
      <w:r w:rsidR="00487C28" w:rsidRPr="00487C28">
        <w:rPr>
          <w:rFonts w:eastAsia="標楷體" w:hAnsi="標楷體" w:hint="eastAsia"/>
          <w:szCs w:val="24"/>
        </w:rPr>
        <w:t>經審查後獲本研討會接受之論文，煩請務必依照本格式進行編排。論文請一律選用</w:t>
      </w:r>
      <w:r w:rsidR="00487C28" w:rsidRPr="00487C28">
        <w:rPr>
          <w:rFonts w:eastAsia="標楷體" w:hAnsi="標楷體" w:hint="eastAsia"/>
          <w:szCs w:val="24"/>
        </w:rPr>
        <w:t>A4</w:t>
      </w:r>
      <w:r w:rsidR="00487C28" w:rsidRPr="00487C28">
        <w:rPr>
          <w:rFonts w:eastAsia="標楷體" w:hAnsi="標楷體" w:hint="eastAsia"/>
          <w:szCs w:val="24"/>
        </w:rPr>
        <w:t>版面繕打，版面設定每頁上下左右邊界各留</w:t>
      </w:r>
      <w:r w:rsidR="00487C28" w:rsidRPr="00487C28">
        <w:rPr>
          <w:rFonts w:eastAsia="標楷體" w:hAnsi="標楷體" w:hint="eastAsia"/>
          <w:szCs w:val="24"/>
        </w:rPr>
        <w:t>2.5</w:t>
      </w:r>
      <w:r w:rsidR="00487C28" w:rsidRPr="00487C28">
        <w:rPr>
          <w:rFonts w:eastAsia="標楷體" w:hAnsi="標楷體" w:hint="eastAsia"/>
          <w:szCs w:val="24"/>
        </w:rPr>
        <w:t>公分、全文均採單行間距，文章不分欄並請左右對齊。中文文字全部採用標楷體、英文文字全部採用</w:t>
      </w:r>
      <w:r w:rsidR="00487C28" w:rsidRPr="00487C28">
        <w:rPr>
          <w:rFonts w:eastAsia="標楷體" w:hAnsi="標楷體" w:hint="eastAsia"/>
          <w:szCs w:val="24"/>
        </w:rPr>
        <w:t>Times New Roman</w:t>
      </w:r>
      <w:r w:rsidR="00487C28" w:rsidRPr="00487C28">
        <w:rPr>
          <w:rFonts w:eastAsia="標楷體" w:hAnsi="標楷體" w:hint="eastAsia"/>
          <w:szCs w:val="24"/>
        </w:rPr>
        <w:t>，內文字型大小均為</w:t>
      </w:r>
      <w:r w:rsidR="00487C28" w:rsidRPr="00487C28">
        <w:rPr>
          <w:rFonts w:eastAsia="標楷體" w:hAnsi="標楷體" w:hint="eastAsia"/>
          <w:szCs w:val="24"/>
        </w:rPr>
        <w:t>12 pt</w:t>
      </w:r>
      <w:r w:rsidR="00487C28" w:rsidRPr="00487C28">
        <w:rPr>
          <w:rFonts w:eastAsia="標楷體" w:hAnsi="標楷體" w:hint="eastAsia"/>
          <w:szCs w:val="24"/>
        </w:rPr>
        <w:t>。摘要以不超過</w:t>
      </w:r>
      <w:r w:rsidR="00487C28" w:rsidRPr="00487C28">
        <w:rPr>
          <w:rFonts w:eastAsia="標楷體" w:hAnsi="標楷體" w:hint="eastAsia"/>
          <w:szCs w:val="24"/>
        </w:rPr>
        <w:t>500</w:t>
      </w:r>
      <w:r w:rsidR="00487C28" w:rsidRPr="00487C28">
        <w:rPr>
          <w:rFonts w:eastAsia="標楷體" w:hAnsi="標楷體" w:hint="eastAsia"/>
          <w:szCs w:val="24"/>
        </w:rPr>
        <w:t>字為原則，全文文章包括圖片、表格、參考文獻，長度請不超過</w:t>
      </w:r>
      <w:r w:rsidR="00003E39">
        <w:rPr>
          <w:rFonts w:eastAsia="標楷體" w:hAnsi="標楷體" w:hint="eastAsia"/>
          <w:szCs w:val="24"/>
        </w:rPr>
        <w:t>6</w:t>
      </w:r>
      <w:r w:rsidR="00487C28" w:rsidRPr="00487C28">
        <w:rPr>
          <w:rFonts w:eastAsia="標楷體" w:hAnsi="標楷體" w:hint="eastAsia"/>
          <w:szCs w:val="24"/>
        </w:rPr>
        <w:t>頁，文責自負。本會收到摘要</w:t>
      </w:r>
      <w:r w:rsidR="00B122C1">
        <w:rPr>
          <w:rFonts w:eastAsia="標楷體" w:hAnsi="標楷體" w:hint="eastAsia"/>
          <w:szCs w:val="24"/>
        </w:rPr>
        <w:t>或全文</w:t>
      </w:r>
      <w:r w:rsidR="00487C28" w:rsidRPr="00487C28">
        <w:rPr>
          <w:rFonts w:eastAsia="標楷體" w:hAnsi="標楷體" w:hint="eastAsia"/>
          <w:szCs w:val="24"/>
        </w:rPr>
        <w:t>稿件後，將會回覆論文編號，後續的聯繫請提供論文編號以加快處理速度。論文接受之定稿請勿插入頁碼，屆時請附上</w:t>
      </w:r>
      <w:r w:rsidR="00487C28" w:rsidRPr="00487C28">
        <w:rPr>
          <w:rFonts w:eastAsia="標楷體" w:hAnsi="標楷體" w:hint="eastAsia"/>
          <w:szCs w:val="24"/>
        </w:rPr>
        <w:t>PDF</w:t>
      </w:r>
      <w:r w:rsidR="00487C28" w:rsidRPr="00487C28">
        <w:rPr>
          <w:rFonts w:eastAsia="標楷體" w:hAnsi="標楷體" w:hint="eastAsia"/>
          <w:szCs w:val="24"/>
        </w:rPr>
        <w:t>格式之檔案，檔案用本會提供之「論文編號」命名，並請於截稿日前由網站上傳完成。</w:t>
      </w:r>
    </w:p>
    <w:p w14:paraId="4B3EC18A" w14:textId="77777777" w:rsidR="00B87846" w:rsidRPr="00852DCC" w:rsidRDefault="00B87846" w:rsidP="005D41AA">
      <w:pPr>
        <w:snapToGrid w:val="0"/>
        <w:spacing w:beforeLines="50" w:before="180"/>
        <w:jc w:val="both"/>
        <w:rPr>
          <w:rFonts w:eastAsia="標楷體" w:hAnsi="標楷體" w:hint="eastAsia"/>
          <w:b/>
          <w:sz w:val="32"/>
          <w:szCs w:val="32"/>
        </w:rPr>
      </w:pPr>
      <w:r w:rsidRPr="00852DCC">
        <w:rPr>
          <w:rFonts w:eastAsia="標楷體"/>
          <w:b/>
          <w:szCs w:val="24"/>
        </w:rPr>
        <w:t>關鍵</w:t>
      </w:r>
      <w:r w:rsidRPr="00852DCC">
        <w:rPr>
          <w:rFonts w:eastAsia="標楷體" w:hint="eastAsia"/>
          <w:b/>
          <w:szCs w:val="24"/>
        </w:rPr>
        <w:t>詞</w:t>
      </w:r>
      <w:r w:rsidRPr="00852DCC">
        <w:rPr>
          <w:rFonts w:eastAsia="標楷體"/>
          <w:b/>
          <w:szCs w:val="24"/>
        </w:rPr>
        <w:t>：</w:t>
      </w:r>
      <w:r w:rsidRPr="00852DCC">
        <w:rPr>
          <w:rFonts w:eastAsia="標楷體" w:hint="eastAsia"/>
          <w:szCs w:val="24"/>
        </w:rPr>
        <w:t>至多五項</w:t>
      </w:r>
      <w:r w:rsidR="00A843A6">
        <w:rPr>
          <w:rFonts w:eastAsia="標楷體" w:hint="eastAsia"/>
          <w:szCs w:val="24"/>
        </w:rPr>
        <w:t>，</w:t>
      </w:r>
      <w:r w:rsidR="001A37AA">
        <w:rPr>
          <w:rFonts w:eastAsia="標楷體" w:hint="eastAsia"/>
          <w:szCs w:val="24"/>
        </w:rPr>
        <w:t>各項請</w:t>
      </w:r>
      <w:r w:rsidR="00A843A6">
        <w:rPr>
          <w:rFonts w:eastAsia="標楷體" w:hint="eastAsia"/>
          <w:szCs w:val="24"/>
        </w:rPr>
        <w:t>以分號</w:t>
      </w:r>
      <w:r w:rsidR="00A843A6" w:rsidRPr="00A843A6">
        <w:rPr>
          <w:rFonts w:ascii="標楷體" w:eastAsia="標楷體" w:hAnsi="標楷體" w:hint="eastAsia"/>
          <w:szCs w:val="24"/>
        </w:rPr>
        <w:t>「</w:t>
      </w:r>
      <w:r w:rsidR="00A843A6">
        <w:rPr>
          <w:rFonts w:ascii="標楷體" w:eastAsia="標楷體" w:hAnsi="標楷體" w:hint="eastAsia"/>
          <w:szCs w:val="24"/>
        </w:rPr>
        <w:t>;</w:t>
      </w:r>
      <w:r w:rsidR="00A843A6">
        <w:rPr>
          <w:rFonts w:eastAsia="標楷體" w:hint="eastAsia"/>
          <w:szCs w:val="24"/>
        </w:rPr>
        <w:t>」分隔</w:t>
      </w:r>
    </w:p>
    <w:p w14:paraId="127CC61F" w14:textId="77777777" w:rsidR="00003E39" w:rsidRDefault="00003E39" w:rsidP="00A843A6">
      <w:pPr>
        <w:snapToGrid w:val="0"/>
        <w:jc w:val="center"/>
        <w:rPr>
          <w:rFonts w:eastAsia="標楷體" w:hAnsi="標楷體"/>
          <w:b/>
          <w:sz w:val="32"/>
          <w:szCs w:val="32"/>
        </w:rPr>
      </w:pPr>
    </w:p>
    <w:p w14:paraId="2623386B" w14:textId="77777777" w:rsidR="00003E39" w:rsidRDefault="00003E39" w:rsidP="00A843A6">
      <w:pPr>
        <w:snapToGrid w:val="0"/>
        <w:jc w:val="center"/>
        <w:rPr>
          <w:rFonts w:eastAsia="標楷體" w:hAnsi="標楷體"/>
          <w:b/>
          <w:sz w:val="32"/>
          <w:szCs w:val="32"/>
        </w:rPr>
      </w:pPr>
    </w:p>
    <w:p w14:paraId="4193AF89" w14:textId="6B276C6A" w:rsidR="00A843A6" w:rsidRDefault="00A804C3" w:rsidP="00A843A6">
      <w:pPr>
        <w:snapToGrid w:val="0"/>
        <w:jc w:val="center"/>
        <w:rPr>
          <w:rFonts w:eastAsia="標楷體" w:hAnsi="標楷體" w:hint="eastAsia"/>
          <w:b/>
          <w:bCs/>
          <w:sz w:val="32"/>
          <w:szCs w:val="32"/>
        </w:rPr>
      </w:pPr>
      <w:r>
        <w:rPr>
          <w:rFonts w:eastAsia="標楷體" w:hAnsi="標楷體"/>
          <w:b/>
          <w:sz w:val="32"/>
          <w:szCs w:val="32"/>
        </w:rPr>
        <w:br w:type="page"/>
      </w:r>
      <w:r w:rsidR="00003E39">
        <w:rPr>
          <w:rFonts w:eastAsia="標楷體" w:hint="eastAsia"/>
          <w:b/>
          <w:bCs/>
          <w:sz w:val="32"/>
          <w:szCs w:val="32"/>
        </w:rPr>
        <w:lastRenderedPageBreak/>
        <w:t>2026</w:t>
      </w:r>
      <w:r w:rsidR="00003E39">
        <w:rPr>
          <w:rFonts w:eastAsia="標楷體" w:hint="eastAsia"/>
          <w:b/>
          <w:bCs/>
          <w:sz w:val="32"/>
          <w:szCs w:val="32"/>
        </w:rPr>
        <w:t>第二十二屆</w:t>
      </w:r>
      <w:r w:rsidR="00B122C1" w:rsidRPr="00B122C1">
        <w:rPr>
          <w:rFonts w:eastAsia="標楷體" w:hint="eastAsia"/>
          <w:b/>
          <w:bCs/>
          <w:sz w:val="32"/>
          <w:szCs w:val="32"/>
        </w:rPr>
        <w:t>台灣作業研究學會年會暨學術研討會</w:t>
      </w:r>
    </w:p>
    <w:p w14:paraId="59C203E5" w14:textId="77777777" w:rsidR="00A843A6" w:rsidRDefault="00A843A6" w:rsidP="00A843A6">
      <w:pPr>
        <w:snapToGrid w:val="0"/>
        <w:jc w:val="center"/>
        <w:rPr>
          <w:rFonts w:eastAsia="標楷體" w:hAnsi="標楷體" w:hint="eastAsia"/>
          <w:b/>
          <w:bCs/>
          <w:sz w:val="32"/>
          <w:szCs w:val="32"/>
        </w:rPr>
      </w:pPr>
      <w:r>
        <w:rPr>
          <w:rFonts w:eastAsia="標楷體" w:hAnsi="標楷體" w:hint="eastAsia"/>
          <w:b/>
          <w:bCs/>
          <w:sz w:val="32"/>
          <w:szCs w:val="32"/>
        </w:rPr>
        <w:t>論文格式說明</w:t>
      </w:r>
    </w:p>
    <w:p w14:paraId="6D35290D" w14:textId="77777777" w:rsidR="000D2E05" w:rsidRPr="00852DCC" w:rsidRDefault="000D2E05" w:rsidP="00C1564E">
      <w:pPr>
        <w:snapToGrid w:val="0"/>
        <w:jc w:val="both"/>
        <w:rPr>
          <w:rFonts w:eastAsia="標楷體" w:hint="eastAsia"/>
          <w:szCs w:val="24"/>
        </w:rPr>
      </w:pPr>
    </w:p>
    <w:p w14:paraId="2B74CC04" w14:textId="77777777" w:rsidR="000B4115" w:rsidRPr="00852DCC" w:rsidRDefault="00A843A6" w:rsidP="00C1564E">
      <w:pPr>
        <w:numPr>
          <w:ilvl w:val="0"/>
          <w:numId w:val="1"/>
        </w:numPr>
        <w:snapToGrid w:val="0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簡介</w:t>
      </w:r>
    </w:p>
    <w:p w14:paraId="3AC37C69" w14:textId="74A1DC81" w:rsidR="00A843A6" w:rsidRPr="00BF6519" w:rsidRDefault="00487C28" w:rsidP="00C1564E">
      <w:pPr>
        <w:snapToGrid w:val="0"/>
        <w:ind w:firstLineChars="200" w:firstLine="480"/>
        <w:jc w:val="both"/>
        <w:rPr>
          <w:rFonts w:eastAsia="標楷體"/>
          <w:szCs w:val="24"/>
        </w:rPr>
      </w:pPr>
      <w:r w:rsidRPr="001A37AA">
        <w:rPr>
          <w:rFonts w:eastAsia="標楷體" w:hAnsi="標楷體"/>
          <w:szCs w:val="24"/>
        </w:rPr>
        <w:t>本文說明</w:t>
      </w:r>
      <w:r w:rsidR="00003E39">
        <w:rPr>
          <w:rFonts w:eastAsia="標楷體" w:hint="eastAsia"/>
          <w:bCs/>
          <w:szCs w:val="24"/>
        </w:rPr>
        <w:t>2026</w:t>
      </w:r>
      <w:r w:rsidR="00003E39">
        <w:rPr>
          <w:rFonts w:eastAsia="標楷體" w:hint="eastAsia"/>
          <w:bCs/>
          <w:szCs w:val="24"/>
        </w:rPr>
        <w:t>第二十二屆</w:t>
      </w:r>
      <w:r w:rsidR="00B122C1" w:rsidRPr="00B122C1">
        <w:rPr>
          <w:rFonts w:eastAsia="標楷體" w:hint="eastAsia"/>
          <w:bCs/>
          <w:szCs w:val="24"/>
        </w:rPr>
        <w:t>台灣作業研究學會年會暨學術研討會</w:t>
      </w:r>
      <w:r w:rsidRPr="001A37AA">
        <w:rPr>
          <w:rFonts w:eastAsia="標楷體" w:hAnsi="標楷體"/>
          <w:szCs w:val="24"/>
        </w:rPr>
        <w:t>的論文格式</w:t>
      </w:r>
      <w:r>
        <w:rPr>
          <w:rFonts w:eastAsia="標楷體" w:hAnsi="標楷體" w:hint="eastAsia"/>
          <w:szCs w:val="24"/>
        </w:rPr>
        <w:t>。</w:t>
      </w:r>
      <w:r w:rsidRPr="00487C28">
        <w:rPr>
          <w:rFonts w:eastAsia="標楷體" w:hAnsi="標楷體" w:hint="eastAsia"/>
          <w:szCs w:val="24"/>
        </w:rPr>
        <w:t>本研討會</w:t>
      </w:r>
      <w:r w:rsidR="003A5EFA" w:rsidRPr="00487C28">
        <w:rPr>
          <w:rFonts w:eastAsia="標楷體" w:hAnsi="標楷體" w:hint="eastAsia"/>
          <w:szCs w:val="24"/>
        </w:rPr>
        <w:t>是由</w:t>
      </w:r>
      <w:r w:rsidR="003A5EFA" w:rsidRPr="00EA722C">
        <w:rPr>
          <w:rFonts w:eastAsia="標楷體" w:cs="Gungsuh"/>
          <w:color w:val="000000"/>
        </w:rPr>
        <w:t>台灣作業研究學會與國立</w:t>
      </w:r>
      <w:r w:rsidR="003A5EFA" w:rsidRPr="00EA722C">
        <w:rPr>
          <w:rFonts w:eastAsia="標楷體" w:cs="Gungsuh" w:hint="eastAsia"/>
          <w:color w:val="000000"/>
        </w:rPr>
        <w:t>臺灣</w:t>
      </w:r>
      <w:r w:rsidR="003A5EFA" w:rsidRPr="00EA722C">
        <w:rPr>
          <w:rFonts w:eastAsia="標楷體" w:cs="Gungsuh"/>
          <w:color w:val="000000"/>
        </w:rPr>
        <w:t>科技大學管理學院與工業管理系共同主辦</w:t>
      </w:r>
      <w:r w:rsidRPr="00487C28">
        <w:rPr>
          <w:rFonts w:eastAsia="標楷體" w:hAnsi="標楷體" w:hint="eastAsia"/>
          <w:szCs w:val="24"/>
        </w:rPr>
        <w:t>，採摘要</w:t>
      </w:r>
      <w:r w:rsidR="00B122C1">
        <w:rPr>
          <w:rFonts w:eastAsia="標楷體" w:hAnsi="標楷體" w:hint="eastAsia"/>
          <w:szCs w:val="24"/>
        </w:rPr>
        <w:t>或全文</w:t>
      </w:r>
      <w:r w:rsidRPr="00487C28">
        <w:rPr>
          <w:rFonts w:eastAsia="標楷體" w:hAnsi="標楷體" w:hint="eastAsia"/>
          <w:szCs w:val="24"/>
        </w:rPr>
        <w:t>投稿，中、英文皆可，摘要</w:t>
      </w:r>
      <w:r w:rsidR="00B122C1">
        <w:rPr>
          <w:rFonts w:eastAsia="標楷體" w:hAnsi="標楷體" w:hint="eastAsia"/>
          <w:szCs w:val="24"/>
        </w:rPr>
        <w:t>或全文</w:t>
      </w:r>
      <w:r w:rsidRPr="00487C28">
        <w:rPr>
          <w:rFonts w:eastAsia="標楷體" w:hAnsi="標楷體" w:hint="eastAsia"/>
          <w:szCs w:val="24"/>
        </w:rPr>
        <w:t>經審查後獲本研討會接受之論文，煩請務必依照本格式進行編排。論文請一律選用</w:t>
      </w:r>
      <w:r w:rsidRPr="00487C28">
        <w:rPr>
          <w:rFonts w:eastAsia="標楷體" w:hAnsi="標楷體" w:hint="eastAsia"/>
          <w:szCs w:val="24"/>
        </w:rPr>
        <w:t>A4</w:t>
      </w:r>
      <w:r w:rsidRPr="00487C28">
        <w:rPr>
          <w:rFonts w:eastAsia="標楷體" w:hAnsi="標楷體" w:hint="eastAsia"/>
          <w:szCs w:val="24"/>
        </w:rPr>
        <w:t>版面繕打，版面設定每頁上下左右邊界各留</w:t>
      </w:r>
      <w:r w:rsidRPr="00487C28">
        <w:rPr>
          <w:rFonts w:eastAsia="標楷體" w:hAnsi="標楷體" w:hint="eastAsia"/>
          <w:szCs w:val="24"/>
        </w:rPr>
        <w:t>2.5</w:t>
      </w:r>
      <w:r w:rsidRPr="00487C28">
        <w:rPr>
          <w:rFonts w:eastAsia="標楷體" w:hAnsi="標楷體" w:hint="eastAsia"/>
          <w:szCs w:val="24"/>
        </w:rPr>
        <w:t>公分、全文均採單行間距，文章不分欄並請左右對齊。中文文字全部採用標楷體、英文文字全部採用</w:t>
      </w:r>
      <w:r w:rsidRPr="00487C28">
        <w:rPr>
          <w:rFonts w:eastAsia="標楷體" w:hAnsi="標楷體" w:hint="eastAsia"/>
          <w:szCs w:val="24"/>
        </w:rPr>
        <w:t>Times New Roman</w:t>
      </w:r>
      <w:r w:rsidRPr="00487C28">
        <w:rPr>
          <w:rFonts w:eastAsia="標楷體" w:hAnsi="標楷體" w:hint="eastAsia"/>
          <w:szCs w:val="24"/>
        </w:rPr>
        <w:t>，內文字型大小均為</w:t>
      </w:r>
      <w:r w:rsidRPr="00487C28">
        <w:rPr>
          <w:rFonts w:eastAsia="標楷體" w:hAnsi="標楷體" w:hint="eastAsia"/>
          <w:szCs w:val="24"/>
        </w:rPr>
        <w:t>12 pt</w:t>
      </w:r>
      <w:r w:rsidRPr="00487C28">
        <w:rPr>
          <w:rFonts w:eastAsia="標楷體" w:hAnsi="標楷體" w:hint="eastAsia"/>
          <w:szCs w:val="24"/>
        </w:rPr>
        <w:t>。摘要以不超過</w:t>
      </w:r>
      <w:r w:rsidRPr="00487C28">
        <w:rPr>
          <w:rFonts w:eastAsia="標楷體" w:hAnsi="標楷體" w:hint="eastAsia"/>
          <w:szCs w:val="24"/>
        </w:rPr>
        <w:t>500</w:t>
      </w:r>
      <w:r w:rsidRPr="00487C28">
        <w:rPr>
          <w:rFonts w:eastAsia="標楷體" w:hAnsi="標楷體" w:hint="eastAsia"/>
          <w:szCs w:val="24"/>
        </w:rPr>
        <w:t>字為原則，全文文章包括圖片、表格、參考文獻，長度請不超過</w:t>
      </w:r>
      <w:r w:rsidR="003A5EFA">
        <w:rPr>
          <w:rFonts w:eastAsia="標楷體" w:hAnsi="標楷體" w:hint="eastAsia"/>
          <w:szCs w:val="24"/>
        </w:rPr>
        <w:t>6</w:t>
      </w:r>
      <w:r w:rsidRPr="00487C28">
        <w:rPr>
          <w:rFonts w:eastAsia="標楷體" w:hAnsi="標楷體" w:hint="eastAsia"/>
          <w:szCs w:val="24"/>
        </w:rPr>
        <w:t>頁，文責自負。本會收到</w:t>
      </w:r>
      <w:r w:rsidR="00B122C1" w:rsidRPr="00487C28">
        <w:rPr>
          <w:rFonts w:eastAsia="標楷體" w:hAnsi="標楷體" w:hint="eastAsia"/>
          <w:szCs w:val="24"/>
        </w:rPr>
        <w:t>摘要</w:t>
      </w:r>
      <w:r w:rsidR="00B122C1">
        <w:rPr>
          <w:rFonts w:eastAsia="標楷體" w:hAnsi="標楷體" w:hint="eastAsia"/>
          <w:szCs w:val="24"/>
        </w:rPr>
        <w:t>或全文</w:t>
      </w:r>
      <w:r w:rsidR="00B122C1" w:rsidRPr="00487C28">
        <w:rPr>
          <w:rFonts w:eastAsia="標楷體" w:hAnsi="標楷體" w:hint="eastAsia"/>
          <w:szCs w:val="24"/>
        </w:rPr>
        <w:t>稿件後</w:t>
      </w:r>
      <w:r w:rsidRPr="00487C28">
        <w:rPr>
          <w:rFonts w:eastAsia="標楷體" w:hAnsi="標楷體" w:hint="eastAsia"/>
          <w:szCs w:val="24"/>
        </w:rPr>
        <w:t>，將會回覆論文編號，後續的聯繫請提供論文編號以加快處理速度。論文接受之定稿請勿插入頁碼，屆時請附上</w:t>
      </w:r>
      <w:r w:rsidRPr="00487C28">
        <w:rPr>
          <w:rFonts w:eastAsia="標楷體" w:hAnsi="標楷體" w:hint="eastAsia"/>
          <w:szCs w:val="24"/>
        </w:rPr>
        <w:t>PDF</w:t>
      </w:r>
      <w:r w:rsidRPr="00487C28">
        <w:rPr>
          <w:rFonts w:eastAsia="標楷體" w:hAnsi="標楷體" w:hint="eastAsia"/>
          <w:szCs w:val="24"/>
        </w:rPr>
        <w:t>格式之檔案，檔案用本會提供之「論文編號」命名，並請於截稿日前由網站上傳完成。</w:t>
      </w:r>
    </w:p>
    <w:p w14:paraId="7888A281" w14:textId="77777777" w:rsidR="000B4115" w:rsidRPr="00A843A6" w:rsidRDefault="000B4115" w:rsidP="00C1564E">
      <w:pPr>
        <w:snapToGrid w:val="0"/>
        <w:jc w:val="both"/>
        <w:rPr>
          <w:rFonts w:eastAsia="標楷體"/>
          <w:szCs w:val="24"/>
        </w:rPr>
      </w:pPr>
    </w:p>
    <w:p w14:paraId="2CCF3151" w14:textId="77777777" w:rsidR="000B4115" w:rsidRPr="00852DCC" w:rsidRDefault="000B4115" w:rsidP="00C1564E">
      <w:pPr>
        <w:numPr>
          <w:ilvl w:val="1"/>
          <w:numId w:val="1"/>
        </w:numPr>
        <w:snapToGrid w:val="0"/>
        <w:jc w:val="both"/>
        <w:rPr>
          <w:rFonts w:eastAsia="標楷體"/>
          <w:b/>
          <w:szCs w:val="24"/>
        </w:rPr>
      </w:pPr>
      <w:r w:rsidRPr="00852DCC">
        <w:rPr>
          <w:rFonts w:eastAsia="標楷體"/>
          <w:b/>
          <w:szCs w:val="24"/>
        </w:rPr>
        <w:t>論文題目與作者</w:t>
      </w:r>
    </w:p>
    <w:p w14:paraId="23A3AD0B" w14:textId="77777777" w:rsidR="000B4115" w:rsidRPr="00852DCC" w:rsidRDefault="000B4115" w:rsidP="00C1564E">
      <w:pPr>
        <w:snapToGrid w:val="0"/>
        <w:ind w:firstLineChars="200" w:firstLine="480"/>
        <w:jc w:val="both"/>
        <w:rPr>
          <w:rFonts w:eastAsia="標楷體"/>
          <w:szCs w:val="24"/>
        </w:rPr>
      </w:pPr>
      <w:r w:rsidRPr="00852DCC">
        <w:rPr>
          <w:rFonts w:eastAsia="標楷體"/>
          <w:szCs w:val="24"/>
        </w:rPr>
        <w:t>論文題目宜簡明，字</w:t>
      </w:r>
      <w:r w:rsidR="001A5470" w:rsidRPr="00852DCC">
        <w:rPr>
          <w:rFonts w:eastAsia="標楷體"/>
          <w:szCs w:val="24"/>
        </w:rPr>
        <w:t>型</w:t>
      </w:r>
      <w:r w:rsidR="001A37AA">
        <w:rPr>
          <w:rFonts w:eastAsia="標楷體" w:hint="eastAsia"/>
          <w:szCs w:val="24"/>
        </w:rPr>
        <w:t>大小</w:t>
      </w:r>
      <w:r w:rsidRPr="00852DCC">
        <w:rPr>
          <w:rFonts w:eastAsia="標楷體"/>
          <w:szCs w:val="24"/>
        </w:rPr>
        <w:t>為</w:t>
      </w:r>
      <w:smartTag w:uri="urn:schemas-microsoft-com:office:smarttags" w:element="chmetcnv">
        <w:smartTagPr>
          <w:attr w:name="UnitName" w:val="pt"/>
          <w:attr w:name="SourceValue" w:val="16"/>
          <w:attr w:name="HasSpace" w:val="True"/>
          <w:attr w:name="Negative" w:val="False"/>
          <w:attr w:name="NumberType" w:val="1"/>
          <w:attr w:name="TCSC" w:val="0"/>
        </w:smartTagPr>
        <w:r w:rsidRPr="00852DCC">
          <w:rPr>
            <w:rFonts w:eastAsia="標楷體"/>
            <w:szCs w:val="24"/>
          </w:rPr>
          <w:t>1</w:t>
        </w:r>
        <w:r w:rsidR="00610A09" w:rsidRPr="00852DCC">
          <w:rPr>
            <w:rFonts w:eastAsia="標楷體"/>
            <w:szCs w:val="24"/>
          </w:rPr>
          <w:t>6</w:t>
        </w:r>
        <w:r w:rsidR="001A37AA">
          <w:rPr>
            <w:rFonts w:eastAsia="標楷體" w:hint="eastAsia"/>
            <w:szCs w:val="24"/>
          </w:rPr>
          <w:t xml:space="preserve"> pt</w:t>
        </w:r>
      </w:smartTag>
      <w:r w:rsidRPr="00852DCC">
        <w:rPr>
          <w:rFonts w:eastAsia="標楷體"/>
          <w:szCs w:val="24"/>
        </w:rPr>
        <w:t>、</w:t>
      </w:r>
      <w:r w:rsidRPr="001A37AA">
        <w:rPr>
          <w:rFonts w:eastAsia="標楷體"/>
          <w:szCs w:val="24"/>
        </w:rPr>
        <w:t>粗體，置於第一頁第一行中央。作者部分包含姓名</w:t>
      </w:r>
      <w:r w:rsidR="00610A09" w:rsidRPr="001A37AA">
        <w:rPr>
          <w:rFonts w:eastAsia="標楷體"/>
          <w:szCs w:val="24"/>
        </w:rPr>
        <w:t>與</w:t>
      </w:r>
      <w:r w:rsidRPr="001A37AA">
        <w:rPr>
          <w:rFonts w:eastAsia="標楷體"/>
          <w:szCs w:val="24"/>
        </w:rPr>
        <w:t>所屬機關</w:t>
      </w:r>
      <w:r w:rsidR="00A843A6" w:rsidRPr="001A37AA">
        <w:rPr>
          <w:rFonts w:eastAsia="標楷體" w:hint="eastAsia"/>
          <w:szCs w:val="24"/>
        </w:rPr>
        <w:t>單位</w:t>
      </w:r>
      <w:r w:rsidRPr="001A37AA">
        <w:rPr>
          <w:rFonts w:eastAsia="標楷體"/>
          <w:szCs w:val="24"/>
        </w:rPr>
        <w:t>，字型</w:t>
      </w:r>
      <w:r w:rsidR="001A37AA">
        <w:rPr>
          <w:rFonts w:eastAsia="標楷體" w:hint="eastAsia"/>
          <w:szCs w:val="24"/>
        </w:rPr>
        <w:t>大小</w:t>
      </w:r>
      <w:r w:rsidRPr="001A37AA">
        <w:rPr>
          <w:rFonts w:eastAsia="標楷體"/>
          <w:szCs w:val="24"/>
        </w:rPr>
        <w:t>均為</w:t>
      </w:r>
      <w:r w:rsidRPr="001A37AA">
        <w:rPr>
          <w:rFonts w:eastAsia="標楷體"/>
          <w:szCs w:val="24"/>
        </w:rPr>
        <w:t>1</w:t>
      </w:r>
      <w:r w:rsidR="0053755A" w:rsidRPr="001A37AA">
        <w:rPr>
          <w:rFonts w:eastAsia="標楷體" w:hint="eastAsia"/>
          <w:szCs w:val="24"/>
        </w:rPr>
        <w:t>2</w:t>
      </w:r>
      <w:r w:rsidR="001A37AA" w:rsidRPr="001A37AA">
        <w:rPr>
          <w:rFonts w:eastAsia="標楷體" w:hint="eastAsia"/>
          <w:szCs w:val="24"/>
        </w:rPr>
        <w:t xml:space="preserve"> pt</w:t>
      </w:r>
      <w:r w:rsidR="00610A09" w:rsidRPr="001A37AA">
        <w:rPr>
          <w:rFonts w:eastAsia="標楷體"/>
          <w:szCs w:val="24"/>
        </w:rPr>
        <w:t>標楷體</w:t>
      </w:r>
      <w:r w:rsidR="009262EB" w:rsidRPr="001A37AA">
        <w:rPr>
          <w:rFonts w:eastAsia="標楷體"/>
          <w:szCs w:val="24"/>
        </w:rPr>
        <w:t>、</w:t>
      </w:r>
      <w:r w:rsidRPr="00852DCC">
        <w:rPr>
          <w:rFonts w:eastAsia="標楷體"/>
          <w:szCs w:val="24"/>
        </w:rPr>
        <w:t>亦置中，</w:t>
      </w:r>
      <w:r w:rsidR="009262EB" w:rsidRPr="00852DCC">
        <w:rPr>
          <w:rFonts w:eastAsia="標楷體"/>
          <w:szCs w:val="24"/>
        </w:rPr>
        <w:t>均</w:t>
      </w:r>
      <w:r w:rsidRPr="00852DCC">
        <w:rPr>
          <w:rFonts w:eastAsia="標楷體"/>
          <w:szCs w:val="24"/>
        </w:rPr>
        <w:t>採單行間距。</w:t>
      </w:r>
    </w:p>
    <w:p w14:paraId="593256D0" w14:textId="77777777" w:rsidR="000B4115" w:rsidRPr="00852DCC" w:rsidRDefault="000B4115" w:rsidP="00C1564E">
      <w:pPr>
        <w:snapToGrid w:val="0"/>
        <w:jc w:val="both"/>
        <w:rPr>
          <w:rFonts w:eastAsia="標楷體"/>
          <w:szCs w:val="24"/>
        </w:rPr>
      </w:pPr>
    </w:p>
    <w:p w14:paraId="7B393EE7" w14:textId="77777777" w:rsidR="000B4115" w:rsidRPr="00852DCC" w:rsidRDefault="00FB2621" w:rsidP="00C1564E">
      <w:pPr>
        <w:numPr>
          <w:ilvl w:val="1"/>
          <w:numId w:val="1"/>
        </w:numPr>
        <w:snapToGrid w:val="0"/>
        <w:jc w:val="both"/>
        <w:rPr>
          <w:rFonts w:eastAsia="標楷體"/>
          <w:b/>
          <w:szCs w:val="24"/>
        </w:rPr>
      </w:pPr>
      <w:r w:rsidRPr="00852DCC">
        <w:rPr>
          <w:rFonts w:eastAsia="標楷體"/>
          <w:b/>
          <w:szCs w:val="24"/>
        </w:rPr>
        <w:t>文稿</w:t>
      </w:r>
    </w:p>
    <w:p w14:paraId="5E2F1FD9" w14:textId="77777777" w:rsidR="00FB2621" w:rsidRPr="001A37AA" w:rsidRDefault="008A248D" w:rsidP="00C1564E">
      <w:pPr>
        <w:snapToGrid w:val="0"/>
        <w:ind w:firstLineChars="200" w:firstLine="480"/>
        <w:jc w:val="both"/>
        <w:rPr>
          <w:rFonts w:eastAsia="標楷體" w:hint="eastAsia"/>
          <w:szCs w:val="24"/>
        </w:rPr>
      </w:pPr>
      <w:r w:rsidRPr="001A37AA">
        <w:rPr>
          <w:rFonts w:eastAsia="標楷體" w:hint="eastAsia"/>
          <w:szCs w:val="24"/>
        </w:rPr>
        <w:t>各章節主</w:t>
      </w:r>
      <w:r w:rsidRPr="001A37AA">
        <w:rPr>
          <w:rFonts w:eastAsia="標楷體"/>
          <w:szCs w:val="24"/>
        </w:rPr>
        <w:t>標題</w:t>
      </w:r>
      <w:r w:rsidRPr="001A37AA">
        <w:rPr>
          <w:rFonts w:eastAsia="標楷體" w:hint="eastAsia"/>
          <w:szCs w:val="24"/>
        </w:rPr>
        <w:t>請以</w:t>
      </w:r>
      <w:r w:rsidRPr="001A37AA">
        <w:rPr>
          <w:rFonts w:eastAsia="標楷體"/>
          <w:szCs w:val="24"/>
        </w:rPr>
        <w:t>粗體</w:t>
      </w:r>
      <w:r w:rsidRPr="001A37AA">
        <w:rPr>
          <w:rFonts w:eastAsia="標楷體" w:hint="eastAsia"/>
          <w:szCs w:val="24"/>
        </w:rPr>
        <w:t>、</w:t>
      </w:r>
      <w:r w:rsidRPr="001A37AA">
        <w:rPr>
          <w:rFonts w:eastAsia="標楷體"/>
          <w:szCs w:val="24"/>
        </w:rPr>
        <w:t>字型</w:t>
      </w:r>
      <w:r w:rsidR="001A37AA" w:rsidRPr="001A37AA">
        <w:rPr>
          <w:rFonts w:eastAsia="標楷體" w:hint="eastAsia"/>
          <w:szCs w:val="24"/>
        </w:rPr>
        <w:t>大小為</w:t>
      </w:r>
      <w:r w:rsidR="001A37AA" w:rsidRPr="001A37AA">
        <w:rPr>
          <w:rFonts w:eastAsia="標楷體" w:hint="eastAsia"/>
          <w:szCs w:val="24"/>
        </w:rPr>
        <w:t>14</w:t>
      </w:r>
      <w:r w:rsidR="00532283">
        <w:rPr>
          <w:rFonts w:eastAsia="標楷體" w:hint="eastAsia"/>
          <w:szCs w:val="24"/>
        </w:rPr>
        <w:t xml:space="preserve"> </w:t>
      </w:r>
      <w:r w:rsidR="001A37AA" w:rsidRPr="001A37AA">
        <w:rPr>
          <w:rFonts w:eastAsia="標楷體" w:hint="eastAsia"/>
          <w:szCs w:val="24"/>
        </w:rPr>
        <w:t>pt</w:t>
      </w:r>
      <w:r w:rsidRPr="001A37AA">
        <w:rPr>
          <w:rFonts w:eastAsia="標楷體" w:hint="eastAsia"/>
          <w:szCs w:val="24"/>
        </w:rPr>
        <w:t>並靠左對齊。</w:t>
      </w:r>
      <w:r w:rsidR="001A37AA" w:rsidRPr="001A37AA">
        <w:rPr>
          <w:rFonts w:eastAsia="標楷體" w:hint="eastAsia"/>
          <w:szCs w:val="24"/>
        </w:rPr>
        <w:t>章節次</w:t>
      </w:r>
      <w:r w:rsidRPr="001A37AA">
        <w:rPr>
          <w:rFonts w:eastAsia="標楷體"/>
          <w:szCs w:val="24"/>
        </w:rPr>
        <w:t>標題</w:t>
      </w:r>
      <w:r w:rsidR="001A37AA" w:rsidRPr="001A37AA">
        <w:rPr>
          <w:rFonts w:eastAsia="標楷體" w:hint="eastAsia"/>
          <w:szCs w:val="24"/>
        </w:rPr>
        <w:t>則</w:t>
      </w:r>
      <w:r w:rsidR="00E910E7" w:rsidRPr="001A37AA">
        <w:rPr>
          <w:rFonts w:eastAsia="標楷體" w:hint="eastAsia"/>
          <w:szCs w:val="24"/>
        </w:rPr>
        <w:t>為</w:t>
      </w:r>
      <w:r w:rsidR="00E910E7" w:rsidRPr="001A37AA">
        <w:rPr>
          <w:rFonts w:eastAsia="標楷體"/>
          <w:szCs w:val="24"/>
        </w:rPr>
        <w:t>12</w:t>
      </w:r>
      <w:r w:rsidR="00532283">
        <w:rPr>
          <w:rFonts w:eastAsia="標楷體" w:hint="eastAsia"/>
          <w:szCs w:val="24"/>
        </w:rPr>
        <w:t xml:space="preserve"> </w:t>
      </w:r>
      <w:r w:rsidR="001A37AA" w:rsidRPr="001A37AA">
        <w:rPr>
          <w:rFonts w:eastAsia="標楷體" w:hint="eastAsia"/>
          <w:szCs w:val="24"/>
        </w:rPr>
        <w:t>pt</w:t>
      </w:r>
      <w:r w:rsidR="00E910E7" w:rsidRPr="001A37AA">
        <w:rPr>
          <w:rFonts w:eastAsia="標楷體"/>
          <w:szCs w:val="24"/>
        </w:rPr>
        <w:t>字型</w:t>
      </w:r>
      <w:r w:rsidR="001A37AA" w:rsidRPr="001A37AA">
        <w:rPr>
          <w:rFonts w:eastAsia="標楷體" w:hint="eastAsia"/>
          <w:szCs w:val="24"/>
        </w:rPr>
        <w:t>、</w:t>
      </w:r>
      <w:r w:rsidR="001A37AA" w:rsidRPr="001A37AA">
        <w:rPr>
          <w:rFonts w:eastAsia="標楷體"/>
          <w:szCs w:val="24"/>
        </w:rPr>
        <w:t>粗體</w:t>
      </w:r>
      <w:r w:rsidR="00E910E7" w:rsidRPr="001A37AA">
        <w:rPr>
          <w:rFonts w:eastAsia="標楷體" w:hint="eastAsia"/>
          <w:szCs w:val="24"/>
        </w:rPr>
        <w:t>並</w:t>
      </w:r>
      <w:r w:rsidRPr="001A37AA">
        <w:rPr>
          <w:rFonts w:eastAsia="標楷體"/>
          <w:szCs w:val="24"/>
        </w:rPr>
        <w:t>置於每行之最左方</w:t>
      </w:r>
      <w:r w:rsidR="005C50CF" w:rsidRPr="001A37AA">
        <w:rPr>
          <w:rFonts w:eastAsia="標楷體"/>
          <w:szCs w:val="24"/>
        </w:rPr>
        <w:t>。</w:t>
      </w:r>
      <w:r w:rsidR="001A37AA">
        <w:rPr>
          <w:rFonts w:eastAsia="標楷體" w:hint="eastAsia"/>
          <w:szCs w:val="24"/>
        </w:rPr>
        <w:t>內文文字</w:t>
      </w:r>
      <w:r w:rsidR="001A37AA" w:rsidRPr="001A37AA">
        <w:rPr>
          <w:rFonts w:eastAsia="標楷體"/>
          <w:szCs w:val="24"/>
        </w:rPr>
        <w:t>字型</w:t>
      </w:r>
      <w:r w:rsidR="001A37AA">
        <w:rPr>
          <w:rFonts w:eastAsia="標楷體" w:hint="eastAsia"/>
          <w:szCs w:val="24"/>
        </w:rPr>
        <w:t>大小</w:t>
      </w:r>
      <w:r w:rsidR="001A37AA" w:rsidRPr="001A37AA">
        <w:rPr>
          <w:rFonts w:eastAsia="標楷體"/>
          <w:szCs w:val="24"/>
        </w:rPr>
        <w:t>均為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2"/>
          <w:attr w:name="UnitName" w:val="pt"/>
        </w:smartTagPr>
        <w:r w:rsidR="001A37AA" w:rsidRPr="001A37AA">
          <w:rPr>
            <w:rFonts w:eastAsia="標楷體"/>
            <w:szCs w:val="24"/>
          </w:rPr>
          <w:t>1</w:t>
        </w:r>
        <w:r w:rsidR="001A37AA" w:rsidRPr="001A37AA">
          <w:rPr>
            <w:rFonts w:eastAsia="標楷體" w:hint="eastAsia"/>
            <w:szCs w:val="24"/>
          </w:rPr>
          <w:t>2 pt</w:t>
        </w:r>
      </w:smartTag>
      <w:r w:rsidR="001A37AA" w:rsidRPr="00852DCC">
        <w:rPr>
          <w:rFonts w:eastAsia="標楷體"/>
          <w:szCs w:val="24"/>
        </w:rPr>
        <w:t>，</w:t>
      </w:r>
      <w:r w:rsidR="00E73D01">
        <w:rPr>
          <w:rFonts w:eastAsia="標楷體" w:hint="eastAsia"/>
          <w:szCs w:val="24"/>
        </w:rPr>
        <w:t>全文</w:t>
      </w:r>
      <w:r w:rsidR="001A37AA" w:rsidRPr="00852DCC">
        <w:rPr>
          <w:rFonts w:eastAsia="標楷體"/>
          <w:szCs w:val="24"/>
        </w:rPr>
        <w:t>均採單行間距</w:t>
      </w:r>
      <w:r w:rsidR="001A37AA">
        <w:rPr>
          <w:rFonts w:eastAsia="標楷體" w:hint="eastAsia"/>
          <w:szCs w:val="24"/>
        </w:rPr>
        <w:t>，</w:t>
      </w:r>
      <w:r w:rsidR="00BF6519">
        <w:rPr>
          <w:rFonts w:eastAsia="標楷體" w:hint="eastAsia"/>
          <w:szCs w:val="24"/>
        </w:rPr>
        <w:t>段落第一行縮排</w:t>
      </w:r>
      <w:r w:rsidR="00BF6519">
        <w:rPr>
          <w:rFonts w:eastAsia="標楷體" w:hint="eastAsia"/>
          <w:szCs w:val="24"/>
        </w:rPr>
        <w:t>2</w:t>
      </w:r>
      <w:r w:rsidR="00BF6519">
        <w:rPr>
          <w:rFonts w:eastAsia="標楷體" w:hint="eastAsia"/>
          <w:szCs w:val="24"/>
        </w:rPr>
        <w:t>字元。</w:t>
      </w:r>
    </w:p>
    <w:p w14:paraId="50E5B274" w14:textId="77777777" w:rsidR="000D2E05" w:rsidRPr="00E73D01" w:rsidRDefault="000D2E05" w:rsidP="00C1564E">
      <w:pPr>
        <w:snapToGrid w:val="0"/>
        <w:jc w:val="both"/>
        <w:rPr>
          <w:rFonts w:eastAsia="標楷體" w:hint="eastAsia"/>
          <w:szCs w:val="24"/>
        </w:rPr>
      </w:pPr>
    </w:p>
    <w:p w14:paraId="16FBF831" w14:textId="77777777" w:rsidR="000B4115" w:rsidRPr="00852DCC" w:rsidRDefault="000B4115" w:rsidP="00C1564E">
      <w:pPr>
        <w:numPr>
          <w:ilvl w:val="0"/>
          <w:numId w:val="1"/>
        </w:numPr>
        <w:snapToGrid w:val="0"/>
        <w:rPr>
          <w:rFonts w:eastAsia="標楷體"/>
          <w:b/>
          <w:sz w:val="28"/>
          <w:szCs w:val="28"/>
        </w:rPr>
      </w:pPr>
      <w:r w:rsidRPr="00852DCC">
        <w:rPr>
          <w:rFonts w:eastAsia="標楷體"/>
          <w:b/>
          <w:sz w:val="28"/>
          <w:szCs w:val="28"/>
        </w:rPr>
        <w:t>關於圖</w:t>
      </w:r>
      <w:r w:rsidR="00F36930" w:rsidRPr="00852DCC">
        <w:rPr>
          <w:rFonts w:eastAsia="標楷體" w:hint="eastAsia"/>
          <w:b/>
          <w:sz w:val="28"/>
          <w:szCs w:val="28"/>
        </w:rPr>
        <w:t>形</w:t>
      </w:r>
      <w:r w:rsidRPr="00852DCC">
        <w:rPr>
          <w:rFonts w:eastAsia="標楷體"/>
          <w:b/>
          <w:sz w:val="28"/>
          <w:szCs w:val="28"/>
        </w:rPr>
        <w:t>、表格及方程式</w:t>
      </w:r>
    </w:p>
    <w:p w14:paraId="5B6D206E" w14:textId="77777777" w:rsidR="000B4115" w:rsidRPr="00852DCC" w:rsidRDefault="00FD6189" w:rsidP="00C1564E">
      <w:pPr>
        <w:snapToGrid w:val="0"/>
        <w:ind w:firstLineChars="200" w:firstLine="480"/>
        <w:jc w:val="both"/>
        <w:rPr>
          <w:rFonts w:eastAsia="標楷體"/>
          <w:szCs w:val="24"/>
        </w:rPr>
      </w:pPr>
      <w:r w:rsidRPr="00852DCC">
        <w:rPr>
          <w:rFonts w:eastAsia="標楷體"/>
          <w:szCs w:val="24"/>
        </w:rPr>
        <w:t>投稿</w:t>
      </w:r>
      <w:r w:rsidRPr="00852DCC">
        <w:rPr>
          <w:rFonts w:eastAsia="標楷體" w:hAnsi="標楷體"/>
          <w:szCs w:val="24"/>
        </w:rPr>
        <w:t>論文以</w:t>
      </w:r>
      <w:r w:rsidRPr="00852DCC">
        <w:rPr>
          <w:rFonts w:eastAsia="標楷體"/>
          <w:szCs w:val="24"/>
        </w:rPr>
        <w:t>未曾發表之研究或實務性論文</w:t>
      </w:r>
      <w:r w:rsidRPr="00852DCC">
        <w:rPr>
          <w:rFonts w:eastAsia="標楷體" w:hAnsi="標楷體"/>
          <w:szCs w:val="24"/>
        </w:rPr>
        <w:t>為限，其</w:t>
      </w:r>
      <w:r w:rsidR="00DA0377" w:rsidRPr="00852DCC">
        <w:rPr>
          <w:rFonts w:eastAsia="標楷體"/>
          <w:szCs w:val="24"/>
        </w:rPr>
        <w:t>方程式</w:t>
      </w:r>
      <w:r w:rsidR="004C0128" w:rsidRPr="00852DCC">
        <w:rPr>
          <w:rFonts w:eastAsia="標楷體"/>
          <w:szCs w:val="24"/>
        </w:rPr>
        <w:t>、圖</w:t>
      </w:r>
      <w:r w:rsidR="004C0128">
        <w:rPr>
          <w:rFonts w:eastAsia="標楷體" w:hint="eastAsia"/>
          <w:szCs w:val="24"/>
        </w:rPr>
        <w:t>形</w:t>
      </w:r>
      <w:r w:rsidRPr="00852DCC">
        <w:rPr>
          <w:rFonts w:eastAsia="標楷體"/>
          <w:szCs w:val="24"/>
        </w:rPr>
        <w:t>、</w:t>
      </w:r>
      <w:r w:rsidR="000B4115" w:rsidRPr="00852DCC">
        <w:rPr>
          <w:rFonts w:eastAsia="標楷體"/>
          <w:szCs w:val="24"/>
        </w:rPr>
        <w:t>表格</w:t>
      </w:r>
      <w:r w:rsidRPr="00852DCC">
        <w:rPr>
          <w:rFonts w:eastAsia="標楷體"/>
          <w:szCs w:val="24"/>
        </w:rPr>
        <w:t>規定如下</w:t>
      </w:r>
      <w:r w:rsidR="000B4115" w:rsidRPr="00852DCC">
        <w:rPr>
          <w:rFonts w:eastAsia="標楷體"/>
          <w:szCs w:val="24"/>
        </w:rPr>
        <w:t>。</w:t>
      </w:r>
    </w:p>
    <w:p w14:paraId="0481F162" w14:textId="77777777" w:rsidR="00DA0377" w:rsidRPr="00852DCC" w:rsidRDefault="00DA0377" w:rsidP="00C1564E">
      <w:pPr>
        <w:snapToGrid w:val="0"/>
      </w:pPr>
    </w:p>
    <w:p w14:paraId="0815F2C7" w14:textId="77777777" w:rsidR="004C0128" w:rsidRPr="00852DCC" w:rsidRDefault="004C0128" w:rsidP="00C1564E">
      <w:pPr>
        <w:numPr>
          <w:ilvl w:val="1"/>
          <w:numId w:val="1"/>
        </w:numPr>
        <w:snapToGrid w:val="0"/>
        <w:jc w:val="both"/>
        <w:rPr>
          <w:rFonts w:eastAsia="標楷體"/>
          <w:b/>
          <w:szCs w:val="24"/>
        </w:rPr>
      </w:pPr>
      <w:r w:rsidRPr="00852DCC">
        <w:rPr>
          <w:rFonts w:eastAsia="標楷體"/>
          <w:b/>
          <w:szCs w:val="24"/>
        </w:rPr>
        <w:t>方程式</w:t>
      </w:r>
    </w:p>
    <w:p w14:paraId="4D0F7C48" w14:textId="77777777" w:rsidR="004C0128" w:rsidRDefault="004C0128" w:rsidP="00C1564E">
      <w:pPr>
        <w:snapToGrid w:val="0"/>
        <w:ind w:firstLineChars="200" w:firstLine="480"/>
        <w:jc w:val="both"/>
        <w:rPr>
          <w:rFonts w:eastAsia="標楷體"/>
          <w:szCs w:val="24"/>
        </w:rPr>
      </w:pPr>
      <w:r w:rsidRPr="00852DCC">
        <w:rPr>
          <w:rFonts w:eastAsia="標楷體"/>
          <w:szCs w:val="24"/>
        </w:rPr>
        <w:t>方程式應</w:t>
      </w:r>
      <w:r w:rsidR="00B122C1">
        <w:rPr>
          <w:rFonts w:eastAsia="標楷體" w:hint="eastAsia"/>
          <w:szCs w:val="24"/>
        </w:rPr>
        <w:t>列印</w:t>
      </w:r>
      <w:r w:rsidRPr="00852DCC">
        <w:rPr>
          <w:rFonts w:eastAsia="標楷體"/>
          <w:szCs w:val="24"/>
        </w:rPr>
        <w:t>清楚、單行間距、</w:t>
      </w:r>
      <w:r>
        <w:rPr>
          <w:rFonts w:eastAsia="標楷體" w:hint="eastAsia"/>
          <w:szCs w:val="24"/>
        </w:rPr>
        <w:t>段落間</w:t>
      </w:r>
      <w:r w:rsidRPr="00852DCC">
        <w:rPr>
          <w:rFonts w:eastAsia="標楷體"/>
          <w:szCs w:val="24"/>
        </w:rPr>
        <w:t>距</w:t>
      </w:r>
      <w:r>
        <w:rPr>
          <w:rFonts w:eastAsia="標楷體" w:hint="eastAsia"/>
          <w:szCs w:val="24"/>
        </w:rPr>
        <w:t>與前、後段距離各</w:t>
      </w:r>
      <w:r>
        <w:rPr>
          <w:rFonts w:eastAsia="標楷體" w:hint="eastAsia"/>
          <w:szCs w:val="24"/>
        </w:rPr>
        <w:t>0.5</w:t>
      </w:r>
      <w:r>
        <w:rPr>
          <w:rFonts w:eastAsia="標楷體" w:hint="eastAsia"/>
          <w:szCs w:val="24"/>
        </w:rPr>
        <w:t>列，若有</w:t>
      </w:r>
      <w:r w:rsidRPr="00852DCC">
        <w:rPr>
          <w:rFonts w:eastAsia="標楷體"/>
          <w:szCs w:val="24"/>
        </w:rPr>
        <w:t>編號</w:t>
      </w:r>
      <w:r>
        <w:rPr>
          <w:rFonts w:eastAsia="標楷體" w:hint="eastAsia"/>
          <w:szCs w:val="24"/>
        </w:rPr>
        <w:t>請</w:t>
      </w:r>
      <w:r w:rsidRPr="00852DCC">
        <w:rPr>
          <w:rFonts w:eastAsia="標楷體"/>
          <w:szCs w:val="24"/>
        </w:rPr>
        <w:t>靠右對齊並從</w:t>
      </w:r>
      <w:r w:rsidRPr="00852DCC">
        <w:rPr>
          <w:rFonts w:eastAsia="標楷體"/>
          <w:szCs w:val="24"/>
        </w:rPr>
        <w:t>(1)</w:t>
      </w:r>
      <w:r w:rsidRPr="00852DCC">
        <w:rPr>
          <w:rFonts w:eastAsia="標楷體"/>
          <w:szCs w:val="24"/>
        </w:rPr>
        <w:t>開始。</w:t>
      </w:r>
    </w:p>
    <w:tbl>
      <w:tblPr>
        <w:tblStyle w:val="ae"/>
        <w:tblW w:w="0" w:type="auto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9"/>
        <w:gridCol w:w="591"/>
      </w:tblGrid>
      <w:tr w:rsidR="00237BCA" w14:paraId="2664F5C9" w14:textId="77777777" w:rsidTr="00705B1E">
        <w:tc>
          <w:tcPr>
            <w:tcW w:w="8533" w:type="dxa"/>
          </w:tcPr>
          <w:p w14:paraId="6269CF2B" w14:textId="53319C65" w:rsidR="00237BCA" w:rsidRDefault="00705B1E" w:rsidP="00237BCA">
            <w:pPr>
              <w:snapToGrid w:val="0"/>
              <w:jc w:val="both"/>
              <w:rPr>
                <w:rFonts w:eastAsia="標楷體" w:hint="eastAsia"/>
                <w:szCs w:val="24"/>
              </w:rPr>
            </w:pPr>
            <m:oMathPara>
              <m:oMath>
                <m:r>
                  <w:rPr>
                    <w:rFonts w:ascii="Cambria Math" w:eastAsia="標楷體" w:hAnsi="Cambria Math"/>
                    <w:szCs w:val="24"/>
                  </w:rPr>
                  <m:t>Ax=B</m:t>
                </m:r>
              </m:oMath>
            </m:oMathPara>
          </w:p>
        </w:tc>
        <w:tc>
          <w:tcPr>
            <w:tcW w:w="593" w:type="dxa"/>
          </w:tcPr>
          <w:p w14:paraId="103D9AB6" w14:textId="2AE23DA5" w:rsidR="00237BCA" w:rsidRDefault="00705B1E" w:rsidP="00705B1E">
            <w:pPr>
              <w:snapToGrid w:val="0"/>
              <w:jc w:val="right"/>
              <w:rPr>
                <w:rFonts w:eastAsia="標楷體" w:hint="eastAsia"/>
                <w:szCs w:val="24"/>
              </w:rPr>
            </w:pPr>
            <w:r>
              <w:rPr>
                <w:rFonts w:eastAsia="標楷體" w:hint="eastAsia"/>
                <w:szCs w:val="24"/>
              </w:rPr>
              <w:t>(1)</w:t>
            </w:r>
          </w:p>
        </w:tc>
      </w:tr>
    </w:tbl>
    <w:p w14:paraId="38FE1FF0" w14:textId="77777777" w:rsidR="00237BCA" w:rsidRPr="00852DCC" w:rsidRDefault="00237BCA" w:rsidP="00237BCA">
      <w:pPr>
        <w:snapToGrid w:val="0"/>
        <w:jc w:val="both"/>
        <w:rPr>
          <w:rFonts w:eastAsia="標楷體" w:hint="eastAsia"/>
          <w:szCs w:val="24"/>
        </w:rPr>
      </w:pPr>
    </w:p>
    <w:p w14:paraId="6961D34A" w14:textId="77777777" w:rsidR="00C66A62" w:rsidRPr="00852DCC" w:rsidRDefault="00C66A62" w:rsidP="00C1564E">
      <w:pPr>
        <w:snapToGrid w:val="0"/>
        <w:ind w:left="2880"/>
        <w:jc w:val="right"/>
        <w:rPr>
          <w:rFonts w:hint="eastAsia"/>
        </w:rPr>
      </w:pPr>
    </w:p>
    <w:p w14:paraId="68F3A44F" w14:textId="77777777" w:rsidR="000B4115" w:rsidRPr="00852DCC" w:rsidRDefault="000B4115" w:rsidP="00C1564E">
      <w:pPr>
        <w:numPr>
          <w:ilvl w:val="1"/>
          <w:numId w:val="1"/>
        </w:numPr>
        <w:snapToGrid w:val="0"/>
        <w:jc w:val="both"/>
        <w:rPr>
          <w:rFonts w:eastAsia="標楷體"/>
          <w:b/>
          <w:szCs w:val="24"/>
        </w:rPr>
      </w:pPr>
      <w:r w:rsidRPr="00852DCC">
        <w:rPr>
          <w:rFonts w:eastAsia="標楷體"/>
          <w:b/>
          <w:szCs w:val="24"/>
        </w:rPr>
        <w:t>圖</w:t>
      </w:r>
      <w:r w:rsidR="00D568D7" w:rsidRPr="00852DCC">
        <w:rPr>
          <w:rFonts w:eastAsia="標楷體" w:hint="eastAsia"/>
          <w:b/>
          <w:szCs w:val="24"/>
        </w:rPr>
        <w:t>形</w:t>
      </w:r>
    </w:p>
    <w:p w14:paraId="65F35026" w14:textId="77777777" w:rsidR="000B4115" w:rsidRPr="00852DCC" w:rsidRDefault="000B4115" w:rsidP="00C1564E">
      <w:pPr>
        <w:snapToGrid w:val="0"/>
        <w:ind w:firstLineChars="200" w:firstLine="480"/>
        <w:rPr>
          <w:rFonts w:eastAsia="標楷體"/>
          <w:szCs w:val="24"/>
        </w:rPr>
      </w:pPr>
      <w:r w:rsidRPr="00852DCC">
        <w:rPr>
          <w:rFonts w:eastAsia="標楷體"/>
          <w:szCs w:val="24"/>
        </w:rPr>
        <w:t>圖</w:t>
      </w:r>
      <w:r w:rsidR="00D568D7" w:rsidRPr="00852DCC">
        <w:rPr>
          <w:rFonts w:eastAsia="標楷體" w:hint="eastAsia"/>
          <w:szCs w:val="24"/>
        </w:rPr>
        <w:t>形</w:t>
      </w:r>
      <w:r w:rsidRPr="00852DCC">
        <w:rPr>
          <w:rFonts w:eastAsia="標楷體"/>
          <w:szCs w:val="24"/>
        </w:rPr>
        <w:t>標題必須置於圖片下方</w:t>
      </w:r>
      <w:r w:rsidR="00A17E55" w:rsidRPr="00852DCC">
        <w:rPr>
          <w:rFonts w:eastAsia="標楷體"/>
          <w:szCs w:val="24"/>
        </w:rPr>
        <w:t>、並</w:t>
      </w:r>
      <w:r w:rsidRPr="00852DCC">
        <w:rPr>
          <w:rFonts w:eastAsia="標楷體"/>
          <w:szCs w:val="24"/>
        </w:rPr>
        <w:t>置中。</w:t>
      </w:r>
    </w:p>
    <w:p w14:paraId="4256BFC2" w14:textId="77777777" w:rsidR="00DB001B" w:rsidRPr="00852DCC" w:rsidRDefault="00DB001B">
      <w:pPr>
        <w:snapToGrid w:val="0"/>
        <w:rPr>
          <w:rFonts w:eastAsia="標楷體"/>
          <w:szCs w:val="24"/>
        </w:rPr>
      </w:pPr>
    </w:p>
    <w:p w14:paraId="15075C48" w14:textId="77777777" w:rsidR="00DB001B" w:rsidRPr="0049783A" w:rsidRDefault="00B122C1">
      <w:pPr>
        <w:snapToGrid w:val="0"/>
        <w:jc w:val="center"/>
        <w:rPr>
          <w:rFonts w:eastAsia="標楷體"/>
          <w:color w:val="FFFF00"/>
          <w:szCs w:val="24"/>
        </w:rPr>
      </w:pPr>
      <w:r>
        <w:object w:dxaOrig="6315" w:dyaOrig="4213" w14:anchorId="7134A7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63.25pt;height:109.75pt" o:ole="">
            <v:imagedata r:id="rId7" o:title=""/>
          </v:shape>
          <o:OLEObject Type="Embed" ProgID="Visio.Drawing.11" ShapeID="_x0000_i1026" DrawAspect="Content" ObjectID="_1848573331" r:id="rId8"/>
        </w:object>
      </w:r>
    </w:p>
    <w:p w14:paraId="566BF1B9" w14:textId="77777777" w:rsidR="000B4115" w:rsidRDefault="000B4115">
      <w:pPr>
        <w:snapToGrid w:val="0"/>
        <w:jc w:val="center"/>
        <w:rPr>
          <w:rFonts w:eastAsia="標楷體" w:hint="eastAsia"/>
          <w:szCs w:val="24"/>
        </w:rPr>
      </w:pPr>
      <w:r w:rsidRPr="00852DCC">
        <w:rPr>
          <w:rFonts w:eastAsia="標楷體"/>
          <w:szCs w:val="24"/>
        </w:rPr>
        <w:t>圖</w:t>
      </w:r>
      <w:r w:rsidR="004D3DE6">
        <w:rPr>
          <w:rFonts w:eastAsia="標楷體"/>
          <w:szCs w:val="24"/>
        </w:rPr>
        <w:t>1</w:t>
      </w:r>
      <w:r w:rsidR="0049783A">
        <w:rPr>
          <w:rFonts w:eastAsia="標楷體" w:hint="eastAsia"/>
          <w:szCs w:val="24"/>
        </w:rPr>
        <w:t xml:space="preserve">. </w:t>
      </w:r>
      <w:r w:rsidR="00B122C1">
        <w:rPr>
          <w:rFonts w:eastAsia="標楷體" w:hint="eastAsia"/>
          <w:szCs w:val="24"/>
        </w:rPr>
        <w:t>廠商利潤函數</w:t>
      </w:r>
    </w:p>
    <w:p w14:paraId="06252F8F" w14:textId="77777777" w:rsidR="008070A8" w:rsidRPr="00852DCC" w:rsidRDefault="008070A8" w:rsidP="00C1564E">
      <w:pPr>
        <w:snapToGrid w:val="0"/>
        <w:rPr>
          <w:rFonts w:eastAsia="標楷體" w:hint="eastAsia"/>
          <w:szCs w:val="24"/>
        </w:rPr>
      </w:pPr>
    </w:p>
    <w:p w14:paraId="5B9E4342" w14:textId="77777777" w:rsidR="00F36930" w:rsidRPr="00852DCC" w:rsidRDefault="00F36930" w:rsidP="00C1564E">
      <w:pPr>
        <w:numPr>
          <w:ilvl w:val="1"/>
          <w:numId w:val="1"/>
        </w:numPr>
        <w:snapToGrid w:val="0"/>
        <w:jc w:val="both"/>
        <w:rPr>
          <w:rFonts w:eastAsia="標楷體"/>
          <w:b/>
          <w:szCs w:val="24"/>
        </w:rPr>
      </w:pPr>
      <w:r w:rsidRPr="00852DCC">
        <w:rPr>
          <w:rFonts w:eastAsia="標楷體"/>
          <w:b/>
          <w:szCs w:val="24"/>
        </w:rPr>
        <w:t>表格</w:t>
      </w:r>
    </w:p>
    <w:p w14:paraId="618731A9" w14:textId="77777777" w:rsidR="00F36930" w:rsidRPr="00852DCC" w:rsidRDefault="00F36930" w:rsidP="00C1564E">
      <w:pPr>
        <w:snapToGrid w:val="0"/>
        <w:ind w:firstLineChars="200" w:firstLine="480"/>
        <w:jc w:val="both"/>
        <w:rPr>
          <w:rFonts w:eastAsia="標楷體"/>
          <w:szCs w:val="24"/>
        </w:rPr>
      </w:pPr>
      <w:r w:rsidRPr="00852DCC">
        <w:rPr>
          <w:rFonts w:eastAsia="標楷體"/>
          <w:szCs w:val="24"/>
        </w:rPr>
        <w:t>表格標題必須置於表格上方、且置中。</w:t>
      </w:r>
    </w:p>
    <w:p w14:paraId="1A8915CF" w14:textId="77777777" w:rsidR="00F36930" w:rsidRPr="00852DCC" w:rsidRDefault="00F36930" w:rsidP="00C1564E">
      <w:pPr>
        <w:snapToGrid w:val="0"/>
        <w:rPr>
          <w:rFonts w:eastAsia="標楷體"/>
          <w:sz w:val="22"/>
        </w:rPr>
      </w:pPr>
    </w:p>
    <w:p w14:paraId="181671E1" w14:textId="77777777" w:rsidR="00F36930" w:rsidRPr="00852DCC" w:rsidRDefault="00F36930" w:rsidP="00C1564E">
      <w:pPr>
        <w:snapToGrid w:val="0"/>
        <w:jc w:val="center"/>
        <w:rPr>
          <w:rFonts w:eastAsia="標楷體"/>
          <w:sz w:val="22"/>
        </w:rPr>
      </w:pPr>
      <w:r w:rsidRPr="00852DCC">
        <w:rPr>
          <w:rFonts w:eastAsia="標楷體"/>
          <w:sz w:val="22"/>
        </w:rPr>
        <w:t>表</w:t>
      </w:r>
      <w:r w:rsidR="00BF6519">
        <w:rPr>
          <w:rFonts w:eastAsia="標楷體" w:hint="eastAsia"/>
          <w:sz w:val="22"/>
        </w:rPr>
        <w:t>1</w:t>
      </w:r>
      <w:r w:rsidRPr="00852DCC">
        <w:rPr>
          <w:rFonts w:eastAsia="標楷體"/>
          <w:sz w:val="22"/>
        </w:rPr>
        <w:t xml:space="preserve">: </w:t>
      </w:r>
      <w:r w:rsidRPr="00852DCC">
        <w:rPr>
          <w:rFonts w:eastAsia="標楷體"/>
          <w:sz w:val="22"/>
        </w:rPr>
        <w:t>表格</w:t>
      </w:r>
      <w:r w:rsidRPr="00852DCC">
        <w:rPr>
          <w:rFonts w:eastAsia="標楷體"/>
          <w:szCs w:val="24"/>
        </w:rPr>
        <w:t>說明</w:t>
      </w:r>
    </w:p>
    <w:tbl>
      <w:tblPr>
        <w:tblW w:w="0" w:type="auto"/>
        <w:tblInd w:w="2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1200"/>
        <w:gridCol w:w="1200"/>
        <w:gridCol w:w="1200"/>
      </w:tblGrid>
      <w:tr w:rsidR="00F36930" w:rsidRPr="00852DCC" w14:paraId="2B804964" w14:textId="77777777" w:rsidTr="00C4272B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4680" w:type="dxa"/>
            <w:gridSpan w:val="4"/>
            <w:vAlign w:val="center"/>
          </w:tcPr>
          <w:p w14:paraId="301B89C0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</w:tr>
      <w:tr w:rsidR="00F36930" w:rsidRPr="00852DCC" w14:paraId="5645ED8A" w14:textId="77777777" w:rsidTr="00C4272B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1080" w:type="dxa"/>
            <w:vAlign w:val="center"/>
          </w:tcPr>
          <w:p w14:paraId="738C5578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69B7DC1F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4D847118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6CF38BC5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</w:tr>
      <w:tr w:rsidR="00F36930" w:rsidRPr="00852DCC" w14:paraId="4560DDC2" w14:textId="77777777" w:rsidTr="00C4272B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1080" w:type="dxa"/>
            <w:vAlign w:val="center"/>
          </w:tcPr>
          <w:p w14:paraId="53B6B367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230D6251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5381867B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  <w:tc>
          <w:tcPr>
            <w:tcW w:w="1200" w:type="dxa"/>
            <w:vAlign w:val="center"/>
          </w:tcPr>
          <w:p w14:paraId="2B10FA58" w14:textId="77777777" w:rsidR="00F36930" w:rsidRPr="00852DCC" w:rsidRDefault="00F36930" w:rsidP="00C4272B">
            <w:pPr>
              <w:jc w:val="center"/>
              <w:rPr>
                <w:rFonts w:eastAsia="標楷體" w:hint="eastAsia"/>
                <w:sz w:val="22"/>
              </w:rPr>
            </w:pPr>
          </w:p>
        </w:tc>
      </w:tr>
    </w:tbl>
    <w:p w14:paraId="30282283" w14:textId="77777777" w:rsidR="0040466C" w:rsidRDefault="0040466C" w:rsidP="00C1564E">
      <w:pPr>
        <w:snapToGrid w:val="0"/>
        <w:jc w:val="both"/>
        <w:rPr>
          <w:rFonts w:eastAsia="標楷體" w:hint="eastAsia"/>
          <w:b/>
          <w:szCs w:val="24"/>
        </w:rPr>
      </w:pPr>
    </w:p>
    <w:p w14:paraId="0EC0B690" w14:textId="77777777" w:rsidR="00F36930" w:rsidRPr="00852DCC" w:rsidRDefault="00F36930" w:rsidP="00C1564E">
      <w:pPr>
        <w:snapToGrid w:val="0"/>
        <w:rPr>
          <w:rFonts w:hint="eastAsia"/>
        </w:rPr>
      </w:pPr>
    </w:p>
    <w:p w14:paraId="122863EB" w14:textId="77777777" w:rsidR="000B4115" w:rsidRPr="00852DCC" w:rsidRDefault="000B4115" w:rsidP="00C1564E">
      <w:pPr>
        <w:numPr>
          <w:ilvl w:val="0"/>
          <w:numId w:val="1"/>
        </w:numPr>
        <w:snapToGrid w:val="0"/>
        <w:rPr>
          <w:rFonts w:eastAsia="標楷體"/>
          <w:b/>
          <w:sz w:val="28"/>
          <w:szCs w:val="28"/>
        </w:rPr>
      </w:pPr>
      <w:r w:rsidRPr="00852DCC">
        <w:rPr>
          <w:rFonts w:eastAsia="標楷體"/>
          <w:b/>
          <w:sz w:val="28"/>
          <w:szCs w:val="28"/>
        </w:rPr>
        <w:t>參考文獻</w:t>
      </w:r>
      <w:r w:rsidR="00BC702B" w:rsidRPr="00852DCC">
        <w:rPr>
          <w:rFonts w:eastAsia="標楷體"/>
          <w:b/>
          <w:sz w:val="28"/>
          <w:szCs w:val="28"/>
        </w:rPr>
        <w:t>引用與</w:t>
      </w:r>
      <w:r w:rsidRPr="00852DCC">
        <w:rPr>
          <w:rFonts w:eastAsia="標楷體"/>
          <w:b/>
          <w:sz w:val="28"/>
          <w:szCs w:val="28"/>
        </w:rPr>
        <w:t>格式</w:t>
      </w:r>
    </w:p>
    <w:p w14:paraId="328DEB4A" w14:textId="77777777" w:rsidR="000B4115" w:rsidRPr="00A00961" w:rsidRDefault="003F1CE6" w:rsidP="00C1564E">
      <w:pPr>
        <w:snapToGrid w:val="0"/>
        <w:ind w:firstLineChars="200" w:firstLine="480"/>
        <w:jc w:val="both"/>
        <w:rPr>
          <w:rFonts w:eastAsia="標楷體" w:hint="eastAsia"/>
          <w:szCs w:val="24"/>
        </w:rPr>
      </w:pPr>
      <w:r w:rsidRPr="00852DCC">
        <w:rPr>
          <w:rFonts w:eastAsia="標楷體"/>
          <w:szCs w:val="24"/>
        </w:rPr>
        <w:t>文中所引用的</w:t>
      </w:r>
      <w:r w:rsidR="00BC702B" w:rsidRPr="00852DCC">
        <w:rPr>
          <w:rFonts w:eastAsia="標楷體"/>
          <w:szCs w:val="24"/>
        </w:rPr>
        <w:t>參考文獻</w:t>
      </w:r>
      <w:r w:rsidRPr="00852DCC">
        <w:rPr>
          <w:rFonts w:eastAsia="標楷體"/>
          <w:szCs w:val="24"/>
        </w:rPr>
        <w:t>，不論是國內外專書、譯書、期刊論文、會議論文</w:t>
      </w:r>
      <w:r w:rsidR="000E2EF2" w:rsidRPr="00852DCC">
        <w:rPr>
          <w:rFonts w:eastAsia="標楷體"/>
          <w:szCs w:val="24"/>
        </w:rPr>
        <w:t>、博碩士論文</w:t>
      </w:r>
      <w:r w:rsidRPr="00852DCC">
        <w:rPr>
          <w:rFonts w:eastAsia="標楷體"/>
          <w:szCs w:val="24"/>
        </w:rPr>
        <w:t>或技術報告，都應列明於</w:t>
      </w:r>
      <w:r w:rsidR="000B4115" w:rsidRPr="00852DCC">
        <w:rPr>
          <w:rFonts w:eastAsia="標楷體"/>
          <w:szCs w:val="24"/>
        </w:rPr>
        <w:t>參考文獻</w:t>
      </w:r>
      <w:r w:rsidRPr="00852DCC">
        <w:rPr>
          <w:rFonts w:eastAsia="標楷體"/>
          <w:szCs w:val="24"/>
        </w:rPr>
        <w:t>中，</w:t>
      </w:r>
      <w:r w:rsidR="00425DC6" w:rsidRPr="00852DCC">
        <w:rPr>
          <w:rFonts w:eastAsia="標楷體"/>
          <w:szCs w:val="24"/>
        </w:rPr>
        <w:t>文獻部份請將中文列於前、英</w:t>
      </w:r>
      <w:r w:rsidR="00425DC6" w:rsidRPr="00A00961">
        <w:rPr>
          <w:rFonts w:eastAsia="標楷體"/>
          <w:szCs w:val="24"/>
        </w:rPr>
        <w:t>文列於後，</w:t>
      </w:r>
      <w:r w:rsidR="00425DC6" w:rsidRPr="00A00961">
        <w:rPr>
          <w:rFonts w:eastAsia="標楷體"/>
          <w:b/>
          <w:szCs w:val="24"/>
        </w:rPr>
        <w:t>按</w:t>
      </w:r>
      <w:r w:rsidR="00BF6519" w:rsidRPr="00A00961">
        <w:rPr>
          <w:rFonts w:eastAsia="標楷體" w:hint="eastAsia"/>
          <w:b/>
          <w:szCs w:val="24"/>
        </w:rPr>
        <w:t>中文</w:t>
      </w:r>
      <w:r w:rsidR="00BF6519" w:rsidRPr="00A00961">
        <w:rPr>
          <w:rFonts w:eastAsia="標楷體"/>
          <w:b/>
          <w:szCs w:val="24"/>
        </w:rPr>
        <w:t>按</w:t>
      </w:r>
      <w:r w:rsidR="00425DC6" w:rsidRPr="00A00961">
        <w:rPr>
          <w:rFonts w:eastAsia="標楷體"/>
          <w:b/>
          <w:szCs w:val="24"/>
        </w:rPr>
        <w:t>姓氏筆畫</w:t>
      </w:r>
      <w:r w:rsidR="00BF6519" w:rsidRPr="00A00961">
        <w:rPr>
          <w:rFonts w:eastAsia="標楷體"/>
          <w:b/>
          <w:szCs w:val="24"/>
        </w:rPr>
        <w:t>排列</w:t>
      </w:r>
      <w:r w:rsidR="00BF6519" w:rsidRPr="00A00961">
        <w:rPr>
          <w:rFonts w:eastAsia="標楷體" w:hint="eastAsia"/>
          <w:b/>
          <w:szCs w:val="24"/>
        </w:rPr>
        <w:t>，英文按姓氏</w:t>
      </w:r>
      <w:r w:rsidR="00425DC6" w:rsidRPr="00A00961">
        <w:rPr>
          <w:rFonts w:eastAsia="標楷體"/>
          <w:b/>
          <w:szCs w:val="24"/>
        </w:rPr>
        <w:t>字母順序排列</w:t>
      </w:r>
      <w:r w:rsidR="00425DC6" w:rsidRPr="00A00961">
        <w:rPr>
          <w:rFonts w:eastAsia="標楷體"/>
          <w:szCs w:val="24"/>
        </w:rPr>
        <w:t>。</w:t>
      </w:r>
      <w:r w:rsidR="00EE50D0" w:rsidRPr="00A00961">
        <w:rPr>
          <w:rFonts w:eastAsia="標楷體"/>
          <w:szCs w:val="24"/>
        </w:rPr>
        <w:t>各類型參考文獻的編排格式，詳見下面的</w:t>
      </w:r>
      <w:r w:rsidR="00425DC6" w:rsidRPr="00A00961">
        <w:rPr>
          <w:rFonts w:eastAsia="標楷體"/>
          <w:szCs w:val="24"/>
        </w:rPr>
        <w:t>參考</w:t>
      </w:r>
      <w:r w:rsidR="00EE50D0" w:rsidRPr="00A00961">
        <w:rPr>
          <w:rFonts w:eastAsia="標楷體"/>
          <w:szCs w:val="24"/>
        </w:rPr>
        <w:t>範例</w:t>
      </w:r>
      <w:r w:rsidR="000B4115" w:rsidRPr="00A00961">
        <w:rPr>
          <w:rFonts w:eastAsia="標楷體"/>
          <w:szCs w:val="24"/>
        </w:rPr>
        <w:t>。文中</w:t>
      </w:r>
      <w:r w:rsidR="00297053" w:rsidRPr="00A00961">
        <w:rPr>
          <w:rFonts w:eastAsia="標楷體" w:hint="eastAsia"/>
          <w:szCs w:val="24"/>
        </w:rPr>
        <w:t>中文文獻</w:t>
      </w:r>
      <w:r w:rsidR="000B4115" w:rsidRPr="00A00961">
        <w:rPr>
          <w:rFonts w:eastAsia="標楷體"/>
          <w:szCs w:val="24"/>
        </w:rPr>
        <w:t>引用時採用方式</w:t>
      </w:r>
      <w:r w:rsidR="00EE50D0" w:rsidRPr="00A00961">
        <w:rPr>
          <w:rFonts w:eastAsia="標楷體"/>
          <w:szCs w:val="24"/>
        </w:rPr>
        <w:t>為</w:t>
      </w:r>
      <w:r w:rsidR="00147912" w:rsidRPr="00A00961">
        <w:rPr>
          <w:rFonts w:eastAsia="標楷體" w:hint="eastAsia"/>
          <w:szCs w:val="24"/>
        </w:rPr>
        <w:t>「</w:t>
      </w:r>
      <w:r w:rsidR="00425DC6" w:rsidRPr="00A00961">
        <w:rPr>
          <w:rFonts w:eastAsia="標楷體"/>
          <w:szCs w:val="24"/>
        </w:rPr>
        <w:t>作者</w:t>
      </w:r>
      <w:r w:rsidR="00147912" w:rsidRPr="00A00961">
        <w:rPr>
          <w:rFonts w:eastAsia="標楷體" w:hint="eastAsia"/>
          <w:szCs w:val="24"/>
        </w:rPr>
        <w:t>全名</w:t>
      </w:r>
      <w:r w:rsidR="00147912" w:rsidRPr="00A00961">
        <w:rPr>
          <w:rFonts w:eastAsia="標楷體" w:hint="eastAsia"/>
          <w:szCs w:val="24"/>
        </w:rPr>
        <w:t xml:space="preserve"> (</w:t>
      </w:r>
      <w:r w:rsidR="00425DC6" w:rsidRPr="00A00961">
        <w:rPr>
          <w:rFonts w:eastAsia="標楷體"/>
          <w:szCs w:val="24"/>
        </w:rPr>
        <w:t>西元曆年</w:t>
      </w:r>
      <w:r w:rsidR="00425DC6" w:rsidRPr="00A00961">
        <w:rPr>
          <w:rFonts w:eastAsia="標楷體"/>
        </w:rPr>
        <w:t>)</w:t>
      </w:r>
      <w:r w:rsidR="00147912" w:rsidRPr="00A00961">
        <w:rPr>
          <w:rFonts w:eastAsia="標楷體" w:hint="eastAsia"/>
        </w:rPr>
        <w:t>」</w:t>
      </w:r>
      <w:r w:rsidR="00F6166A" w:rsidRPr="00A00961">
        <w:rPr>
          <w:rFonts w:eastAsia="標楷體"/>
          <w:szCs w:val="24"/>
        </w:rPr>
        <w:t>，例如</w:t>
      </w:r>
      <w:r w:rsidR="00772EE7" w:rsidRPr="00A00961">
        <w:rPr>
          <w:rFonts w:eastAsia="標楷體" w:hint="eastAsia"/>
          <w:szCs w:val="24"/>
        </w:rPr>
        <w:t>：</w:t>
      </w:r>
      <w:r w:rsidR="0024254C" w:rsidRPr="00A00961">
        <w:rPr>
          <w:rFonts w:ascii="標楷體" w:eastAsia="標楷體" w:hAnsi="標楷體" w:cs="Tahoma"/>
        </w:rPr>
        <w:t>方癸棠</w:t>
      </w:r>
      <w:r w:rsidR="0024254C" w:rsidRPr="00A00961">
        <w:rPr>
          <w:rFonts w:ascii="標楷體" w:eastAsia="標楷體" w:hAnsi="標楷體" w:cs="Tahoma" w:hint="eastAsia"/>
        </w:rPr>
        <w:t xml:space="preserve"> </w:t>
      </w:r>
      <w:r w:rsidR="00147912" w:rsidRPr="00A00961">
        <w:rPr>
          <w:rFonts w:eastAsia="標楷體" w:hint="eastAsia"/>
          <w:szCs w:val="24"/>
        </w:rPr>
        <w:t>(</w:t>
      </w:r>
      <w:r w:rsidR="0024254C" w:rsidRPr="00A00961">
        <w:rPr>
          <w:rFonts w:eastAsia="標楷體" w:hint="eastAsia"/>
          <w:szCs w:val="24"/>
        </w:rPr>
        <w:t>2008</w:t>
      </w:r>
      <w:r w:rsidR="00C86059" w:rsidRPr="00A00961">
        <w:rPr>
          <w:rFonts w:eastAsia="標楷體"/>
          <w:szCs w:val="24"/>
        </w:rPr>
        <w:t>)</w:t>
      </w:r>
      <w:r w:rsidR="00147912" w:rsidRPr="00A00961">
        <w:rPr>
          <w:rFonts w:eastAsia="標楷體" w:hint="eastAsia"/>
          <w:szCs w:val="24"/>
        </w:rPr>
        <w:t>、</w:t>
      </w:r>
      <w:r w:rsidR="0024254C" w:rsidRPr="00A00961">
        <w:rPr>
          <w:rFonts w:eastAsia="標楷體" w:hAnsi="標楷體" w:hint="eastAsia"/>
        </w:rPr>
        <w:t>姚銘忠</w:t>
      </w:r>
      <w:r w:rsidR="00147912" w:rsidRPr="00A00961">
        <w:rPr>
          <w:rFonts w:eastAsia="標楷體" w:hint="eastAsia"/>
          <w:szCs w:val="24"/>
        </w:rPr>
        <w:t>等人</w:t>
      </w:r>
      <w:r w:rsidR="00147912" w:rsidRPr="00A00961">
        <w:rPr>
          <w:rFonts w:eastAsia="標楷體" w:hint="eastAsia"/>
          <w:szCs w:val="24"/>
        </w:rPr>
        <w:t xml:space="preserve"> (</w:t>
      </w:r>
      <w:r w:rsidR="0024254C" w:rsidRPr="00A00961">
        <w:rPr>
          <w:rFonts w:eastAsia="標楷體" w:hint="eastAsia"/>
          <w:szCs w:val="24"/>
        </w:rPr>
        <w:t>2012</w:t>
      </w:r>
      <w:r w:rsidR="00147912" w:rsidRPr="00A00961">
        <w:rPr>
          <w:rFonts w:eastAsia="標楷體" w:hint="eastAsia"/>
          <w:szCs w:val="24"/>
        </w:rPr>
        <w:t>)</w:t>
      </w:r>
      <w:r w:rsidR="00425DC6" w:rsidRPr="00A00961">
        <w:rPr>
          <w:rFonts w:eastAsia="標楷體"/>
          <w:szCs w:val="24"/>
        </w:rPr>
        <w:t>。</w:t>
      </w:r>
      <w:r w:rsidR="00297053" w:rsidRPr="00A00961">
        <w:rPr>
          <w:rFonts w:eastAsia="標楷體" w:hint="eastAsia"/>
          <w:szCs w:val="24"/>
        </w:rPr>
        <w:t>英文文獻</w:t>
      </w:r>
      <w:r w:rsidR="00297053" w:rsidRPr="00A00961">
        <w:rPr>
          <w:rFonts w:eastAsia="標楷體"/>
          <w:szCs w:val="24"/>
        </w:rPr>
        <w:t>引用時採用方式為</w:t>
      </w:r>
      <w:r w:rsidR="00147912" w:rsidRPr="00A00961">
        <w:rPr>
          <w:rFonts w:eastAsia="標楷體" w:hint="eastAsia"/>
          <w:szCs w:val="24"/>
        </w:rPr>
        <w:t>「</w:t>
      </w:r>
      <w:r w:rsidR="00297053" w:rsidRPr="00A00961">
        <w:rPr>
          <w:rFonts w:eastAsia="標楷體"/>
          <w:szCs w:val="24"/>
        </w:rPr>
        <w:t>作者</w:t>
      </w:r>
      <w:r w:rsidR="00147912" w:rsidRPr="00A00961">
        <w:rPr>
          <w:rFonts w:eastAsia="標楷體" w:hint="eastAsia"/>
          <w:szCs w:val="24"/>
        </w:rPr>
        <w:t>姓</w:t>
      </w:r>
      <w:r w:rsidR="00147912" w:rsidRPr="00A00961">
        <w:rPr>
          <w:rFonts w:eastAsia="標楷體" w:hint="eastAsia"/>
          <w:szCs w:val="24"/>
        </w:rPr>
        <w:t xml:space="preserve"> </w:t>
      </w:r>
      <w:r w:rsidR="00297053" w:rsidRPr="00A00961">
        <w:rPr>
          <w:rFonts w:eastAsia="標楷體" w:hint="eastAsia"/>
          <w:szCs w:val="24"/>
        </w:rPr>
        <w:t>(</w:t>
      </w:r>
      <w:r w:rsidR="00297053" w:rsidRPr="00A00961">
        <w:rPr>
          <w:rFonts w:eastAsia="標楷體"/>
          <w:szCs w:val="24"/>
        </w:rPr>
        <w:t>西元曆年</w:t>
      </w:r>
      <w:r w:rsidR="00297053" w:rsidRPr="00A00961">
        <w:rPr>
          <w:rFonts w:eastAsia="標楷體" w:hint="eastAsia"/>
          <w:szCs w:val="24"/>
        </w:rPr>
        <w:t>)</w:t>
      </w:r>
      <w:r w:rsidR="00147912" w:rsidRPr="00A00961">
        <w:rPr>
          <w:rFonts w:eastAsia="標楷體" w:hint="eastAsia"/>
          <w:szCs w:val="24"/>
        </w:rPr>
        <w:t>」</w:t>
      </w:r>
      <w:r w:rsidR="00297053" w:rsidRPr="00A00961">
        <w:rPr>
          <w:rFonts w:eastAsia="標楷體"/>
          <w:szCs w:val="24"/>
        </w:rPr>
        <w:t>，例如</w:t>
      </w:r>
      <w:r w:rsidR="00297053" w:rsidRPr="00A00961">
        <w:rPr>
          <w:rFonts w:eastAsia="標楷體" w:hint="eastAsia"/>
          <w:szCs w:val="24"/>
        </w:rPr>
        <w:t>：</w:t>
      </w:r>
      <w:r w:rsidR="00297053" w:rsidRPr="00A00961">
        <w:rPr>
          <w:rFonts w:eastAsia="標楷體" w:hint="eastAsia"/>
          <w:szCs w:val="24"/>
        </w:rPr>
        <w:t xml:space="preserve">Lin </w:t>
      </w:r>
      <w:r w:rsidR="00A00961">
        <w:rPr>
          <w:rFonts w:eastAsia="標楷體" w:hint="eastAsia"/>
          <w:szCs w:val="24"/>
        </w:rPr>
        <w:t xml:space="preserve">and Cheng </w:t>
      </w:r>
      <w:r w:rsidR="00297053" w:rsidRPr="00A00961">
        <w:rPr>
          <w:rFonts w:eastAsia="標楷體" w:hint="eastAsia"/>
          <w:szCs w:val="24"/>
        </w:rPr>
        <w:t>(</w:t>
      </w:r>
      <w:r w:rsidR="00297053" w:rsidRPr="00A00961">
        <w:rPr>
          <w:rFonts w:eastAsia="標楷體"/>
          <w:szCs w:val="24"/>
        </w:rPr>
        <w:t>20</w:t>
      </w:r>
      <w:r w:rsidR="00A00961">
        <w:rPr>
          <w:rFonts w:eastAsia="標楷體" w:hint="eastAsia"/>
          <w:szCs w:val="24"/>
        </w:rPr>
        <w:t>11</w:t>
      </w:r>
      <w:r w:rsidR="00297053" w:rsidRPr="00A00961">
        <w:rPr>
          <w:rFonts w:eastAsia="標楷體"/>
          <w:szCs w:val="24"/>
        </w:rPr>
        <w:t>)</w:t>
      </w:r>
      <w:r w:rsidR="00147912" w:rsidRPr="00A00961">
        <w:rPr>
          <w:rFonts w:eastAsia="標楷體" w:hint="eastAsia"/>
          <w:szCs w:val="24"/>
        </w:rPr>
        <w:t>。</w:t>
      </w:r>
    </w:p>
    <w:p w14:paraId="09884336" w14:textId="77777777" w:rsidR="000D2E05" w:rsidRPr="00852DCC" w:rsidRDefault="000D2E05" w:rsidP="00C1564E">
      <w:pPr>
        <w:snapToGrid w:val="0"/>
        <w:jc w:val="both"/>
        <w:rPr>
          <w:rFonts w:eastAsia="標楷體" w:hint="eastAsia"/>
          <w:szCs w:val="24"/>
        </w:rPr>
      </w:pPr>
    </w:p>
    <w:p w14:paraId="4B87337A" w14:textId="77777777" w:rsidR="000B4115" w:rsidRPr="00852DCC" w:rsidRDefault="000B4115" w:rsidP="00C1564E">
      <w:pPr>
        <w:snapToGrid w:val="0"/>
        <w:rPr>
          <w:rFonts w:eastAsia="標楷體"/>
          <w:b/>
          <w:sz w:val="28"/>
          <w:szCs w:val="28"/>
        </w:rPr>
      </w:pPr>
      <w:r w:rsidRPr="00852DCC">
        <w:rPr>
          <w:rFonts w:eastAsia="標楷體"/>
          <w:b/>
          <w:sz w:val="28"/>
          <w:szCs w:val="28"/>
        </w:rPr>
        <w:t>誌謝</w:t>
      </w:r>
    </w:p>
    <w:p w14:paraId="1CCEA664" w14:textId="77777777" w:rsidR="00772EE7" w:rsidRPr="00852DCC" w:rsidRDefault="00E178D5" w:rsidP="00C1564E">
      <w:pPr>
        <w:snapToGrid w:val="0"/>
        <w:jc w:val="both"/>
        <w:rPr>
          <w:rFonts w:eastAsia="標楷體" w:hint="eastAsia"/>
          <w:szCs w:val="24"/>
        </w:rPr>
      </w:pPr>
      <w:r w:rsidRPr="00852DCC">
        <w:rPr>
          <w:rFonts w:eastAsia="標楷體"/>
          <w:szCs w:val="24"/>
        </w:rPr>
        <w:t>曾接受任何單位補助者，可在本處作感謝，有補助計畫編號</w:t>
      </w:r>
      <w:r w:rsidR="000B4115" w:rsidRPr="00852DCC">
        <w:rPr>
          <w:rFonts w:eastAsia="標楷體"/>
          <w:szCs w:val="24"/>
        </w:rPr>
        <w:t>，請務必填寫計畫編號。</w:t>
      </w:r>
    </w:p>
    <w:p w14:paraId="3ED2005A" w14:textId="77777777" w:rsidR="000D2E05" w:rsidRPr="00852DCC" w:rsidRDefault="000D2E05" w:rsidP="00C66A62">
      <w:pPr>
        <w:snapToGrid w:val="0"/>
        <w:rPr>
          <w:rFonts w:eastAsia="標楷體" w:hint="eastAsia"/>
          <w:b/>
          <w:sz w:val="28"/>
          <w:szCs w:val="28"/>
        </w:rPr>
      </w:pPr>
    </w:p>
    <w:p w14:paraId="1964551D" w14:textId="77777777" w:rsidR="00261BDC" w:rsidRPr="00D66586" w:rsidRDefault="000B4115" w:rsidP="00C1564E">
      <w:pPr>
        <w:snapToGrid w:val="0"/>
        <w:rPr>
          <w:rFonts w:eastAsia="標楷體" w:hint="eastAsia"/>
          <w:b/>
          <w:sz w:val="28"/>
          <w:szCs w:val="28"/>
        </w:rPr>
      </w:pPr>
      <w:r w:rsidRPr="00852DCC">
        <w:rPr>
          <w:rFonts w:eastAsia="標楷體"/>
          <w:b/>
          <w:sz w:val="28"/>
          <w:szCs w:val="28"/>
        </w:rPr>
        <w:t>參考文獻</w:t>
      </w:r>
    </w:p>
    <w:p w14:paraId="3921F9E6" w14:textId="77777777" w:rsidR="00641B0D" w:rsidRPr="003D0E35" w:rsidRDefault="007C47A3" w:rsidP="00C1564E">
      <w:pPr>
        <w:numPr>
          <w:ilvl w:val="0"/>
          <w:numId w:val="2"/>
        </w:numPr>
        <w:snapToGrid w:val="0"/>
        <w:ind w:left="482" w:hanging="482"/>
        <w:jc w:val="both"/>
        <w:rPr>
          <w:rFonts w:eastAsia="標楷體"/>
          <w:szCs w:val="24"/>
        </w:rPr>
      </w:pPr>
      <w:r w:rsidRPr="003D0E35">
        <w:rPr>
          <w:rFonts w:eastAsia="標楷體" w:hint="eastAsia"/>
        </w:rPr>
        <w:t>姚銘忠、張巍翰</w:t>
      </w:r>
      <w:r w:rsidRPr="003D0E35">
        <w:rPr>
          <w:rFonts w:eastAsia="標楷體" w:hint="eastAsia"/>
        </w:rPr>
        <w:t xml:space="preserve"> </w:t>
      </w:r>
      <w:r w:rsidR="009C0D4E" w:rsidRPr="003D0E35">
        <w:rPr>
          <w:rFonts w:eastAsia="標楷體" w:hint="eastAsia"/>
        </w:rPr>
        <w:t>(</w:t>
      </w:r>
      <w:r w:rsidRPr="003D0E35">
        <w:rPr>
          <w:rFonts w:eastAsia="標楷體" w:hint="eastAsia"/>
        </w:rPr>
        <w:t>2011</w:t>
      </w:r>
      <w:r w:rsidR="009C0D4E" w:rsidRPr="003D0E35">
        <w:rPr>
          <w:rFonts w:eastAsia="標楷體" w:hint="eastAsia"/>
        </w:rPr>
        <w:t>)</w:t>
      </w:r>
      <w:r w:rsidR="00A306E7" w:rsidRPr="003D0E35">
        <w:rPr>
          <w:rFonts w:eastAsia="標楷體" w:hint="eastAsia"/>
        </w:rPr>
        <w:t>。</w:t>
      </w:r>
      <w:r w:rsidRPr="003D0E35">
        <w:rPr>
          <w:rFonts w:eastAsia="標楷體" w:hint="eastAsia"/>
        </w:rPr>
        <w:t>運用</w:t>
      </w:r>
      <w:r w:rsidRPr="003D0E35">
        <w:rPr>
          <w:rFonts w:eastAsia="標楷體" w:hint="eastAsia"/>
        </w:rPr>
        <w:t>FMEA</w:t>
      </w:r>
      <w:r w:rsidRPr="003D0E35">
        <w:rPr>
          <w:rFonts w:eastAsia="標楷體" w:hint="eastAsia"/>
        </w:rPr>
        <w:t>與</w:t>
      </w:r>
      <w:r w:rsidRPr="003D0E35">
        <w:rPr>
          <w:rFonts w:eastAsia="標楷體" w:hint="eastAsia"/>
        </w:rPr>
        <w:t>RFID</w:t>
      </w:r>
      <w:r w:rsidRPr="003D0E35">
        <w:rPr>
          <w:rFonts w:eastAsia="標楷體" w:hint="eastAsia"/>
        </w:rPr>
        <w:t>技術於疫苗配送流程</w:t>
      </w:r>
      <w:r w:rsidR="009C0D4E" w:rsidRPr="003D0E35">
        <w:rPr>
          <w:rFonts w:eastAsia="標楷體" w:hint="eastAsia"/>
        </w:rPr>
        <w:t>。</w:t>
      </w:r>
      <w:r w:rsidRPr="003D0E35">
        <w:rPr>
          <w:rFonts w:eastAsia="標楷體" w:hint="eastAsia"/>
        </w:rPr>
        <w:t>電子商務學報</w:t>
      </w:r>
      <w:r w:rsidR="009C0D4E" w:rsidRPr="003D0E35">
        <w:rPr>
          <w:rFonts w:eastAsia="標楷體" w:hint="eastAsia"/>
        </w:rPr>
        <w:t>，</w:t>
      </w:r>
      <w:r w:rsidRPr="003D0E35">
        <w:rPr>
          <w:rFonts w:eastAsia="標楷體" w:hint="eastAsia"/>
        </w:rPr>
        <w:t>1</w:t>
      </w:r>
      <w:r w:rsidR="009C0D4E" w:rsidRPr="003D0E35">
        <w:rPr>
          <w:rFonts w:eastAsia="標楷體" w:hint="eastAsia"/>
        </w:rPr>
        <w:t>3(</w:t>
      </w:r>
      <w:r w:rsidRPr="003D0E35">
        <w:rPr>
          <w:rFonts w:eastAsia="標楷體" w:hint="eastAsia"/>
        </w:rPr>
        <w:t>2</w:t>
      </w:r>
      <w:r w:rsidR="009C0D4E" w:rsidRPr="003D0E35">
        <w:rPr>
          <w:rFonts w:eastAsia="標楷體" w:hint="eastAsia"/>
        </w:rPr>
        <w:t>)</w:t>
      </w:r>
      <w:r w:rsidR="009C0D4E" w:rsidRPr="003D0E35">
        <w:rPr>
          <w:rFonts w:eastAsia="標楷體" w:hint="eastAsia"/>
        </w:rPr>
        <w:t>，</w:t>
      </w:r>
      <w:r w:rsidRPr="003D0E35">
        <w:rPr>
          <w:rFonts w:eastAsia="標楷體" w:hint="eastAsia"/>
        </w:rPr>
        <w:t>363</w:t>
      </w:r>
      <w:r w:rsidR="00FC6B96" w:rsidRPr="003D0E35">
        <w:rPr>
          <w:rFonts w:eastAsia="標楷體"/>
        </w:rPr>
        <w:t>-</w:t>
      </w:r>
      <w:r w:rsidRPr="003D0E35">
        <w:rPr>
          <w:rFonts w:eastAsia="標楷體" w:hint="eastAsia"/>
        </w:rPr>
        <w:t>388</w:t>
      </w:r>
      <w:r w:rsidR="00FC6B96" w:rsidRPr="003D0E35">
        <w:rPr>
          <w:rFonts w:eastAsia="標楷體"/>
        </w:rPr>
        <w:t>。</w:t>
      </w:r>
    </w:p>
    <w:p w14:paraId="677CC784" w14:textId="77777777" w:rsidR="00B04E71" w:rsidRPr="003D0E35" w:rsidRDefault="00584609" w:rsidP="00C1564E">
      <w:pPr>
        <w:numPr>
          <w:ilvl w:val="0"/>
          <w:numId w:val="2"/>
        </w:numPr>
        <w:snapToGrid w:val="0"/>
        <w:jc w:val="both"/>
        <w:rPr>
          <w:rFonts w:eastAsia="標楷體"/>
          <w:szCs w:val="24"/>
        </w:rPr>
      </w:pPr>
      <w:r w:rsidRPr="003D0E35">
        <w:rPr>
          <w:rFonts w:eastAsia="標楷體"/>
          <w:szCs w:val="24"/>
        </w:rPr>
        <w:t>黎漢林</w:t>
      </w:r>
      <w:r w:rsidR="00B04E71" w:rsidRPr="003D0E35">
        <w:rPr>
          <w:rFonts w:eastAsia="標楷體" w:hAnsi="標楷體"/>
          <w:szCs w:val="24"/>
        </w:rPr>
        <w:t>著</w:t>
      </w:r>
      <w:r w:rsidR="00B04E71" w:rsidRPr="003D0E35">
        <w:rPr>
          <w:rFonts w:eastAsia="標楷體"/>
          <w:szCs w:val="24"/>
        </w:rPr>
        <w:t xml:space="preserve"> (</w:t>
      </w:r>
      <w:r w:rsidRPr="003D0E35">
        <w:rPr>
          <w:rFonts w:eastAsia="標楷體" w:hint="eastAsia"/>
          <w:szCs w:val="24"/>
        </w:rPr>
        <w:t>2009</w:t>
      </w:r>
      <w:r w:rsidR="00B04E71" w:rsidRPr="003D0E35">
        <w:rPr>
          <w:rFonts w:eastAsia="標楷體"/>
          <w:szCs w:val="24"/>
        </w:rPr>
        <w:t>)</w:t>
      </w:r>
      <w:r w:rsidR="00B04E71" w:rsidRPr="003D0E35">
        <w:rPr>
          <w:rFonts w:eastAsia="標楷體" w:hAnsi="標楷體"/>
          <w:szCs w:val="24"/>
        </w:rPr>
        <w:t>。</w:t>
      </w:r>
      <w:r w:rsidRPr="003D0E35">
        <w:rPr>
          <w:rFonts w:eastAsia="標楷體"/>
          <w:szCs w:val="24"/>
        </w:rPr>
        <w:t>學易經助決策</w:t>
      </w:r>
      <w:r w:rsidR="00B04E71" w:rsidRPr="003D0E35">
        <w:rPr>
          <w:rFonts w:eastAsia="標楷體" w:hAnsi="標楷體"/>
          <w:szCs w:val="24"/>
        </w:rPr>
        <w:t>。</w:t>
      </w:r>
      <w:r w:rsidRPr="003D0E35">
        <w:rPr>
          <w:rFonts w:eastAsia="標楷體"/>
          <w:szCs w:val="24"/>
        </w:rPr>
        <w:t>布克文化</w:t>
      </w:r>
      <w:r w:rsidR="00B04E71" w:rsidRPr="003D0E35">
        <w:rPr>
          <w:rFonts w:eastAsia="標楷體" w:hAnsi="標楷體"/>
          <w:szCs w:val="24"/>
        </w:rPr>
        <w:t>。</w:t>
      </w:r>
    </w:p>
    <w:p w14:paraId="38FF006D" w14:textId="77777777" w:rsidR="00FC6B96" w:rsidRPr="003D0E35" w:rsidRDefault="0030655F" w:rsidP="00C1564E">
      <w:pPr>
        <w:numPr>
          <w:ilvl w:val="0"/>
          <w:numId w:val="2"/>
        </w:numPr>
        <w:snapToGrid w:val="0"/>
        <w:jc w:val="both"/>
        <w:rPr>
          <w:rFonts w:eastAsia="標楷體"/>
          <w:szCs w:val="24"/>
        </w:rPr>
      </w:pPr>
      <w:r w:rsidRPr="003D0E35">
        <w:rPr>
          <w:rFonts w:ascii="標楷體" w:eastAsia="標楷體" w:hAnsi="標楷體" w:cs="Tahoma"/>
        </w:rPr>
        <w:t>方癸棠</w:t>
      </w:r>
      <w:r w:rsidR="009C0D4E" w:rsidRPr="003D0E35">
        <w:rPr>
          <w:rFonts w:eastAsia="標楷體"/>
          <w:szCs w:val="24"/>
        </w:rPr>
        <w:t>(</w:t>
      </w:r>
      <w:r w:rsidR="00297053" w:rsidRPr="003D0E35">
        <w:rPr>
          <w:rFonts w:eastAsia="標楷體" w:hint="eastAsia"/>
          <w:szCs w:val="24"/>
        </w:rPr>
        <w:t>200</w:t>
      </w:r>
      <w:r w:rsidRPr="003D0E35">
        <w:rPr>
          <w:rFonts w:eastAsia="標楷體" w:hint="eastAsia"/>
          <w:szCs w:val="24"/>
        </w:rPr>
        <w:t>8</w:t>
      </w:r>
      <w:r w:rsidR="009C0D4E" w:rsidRPr="003D0E35">
        <w:rPr>
          <w:rFonts w:eastAsia="標楷體"/>
          <w:szCs w:val="24"/>
        </w:rPr>
        <w:t>)</w:t>
      </w:r>
      <w:r w:rsidR="009C0D4E" w:rsidRPr="003D0E35">
        <w:rPr>
          <w:rFonts w:eastAsia="標楷體" w:hAnsi="標楷體"/>
          <w:szCs w:val="24"/>
        </w:rPr>
        <w:t>。</w:t>
      </w:r>
      <w:r w:rsidRPr="003D0E35">
        <w:rPr>
          <w:rFonts w:ascii="標楷體" w:eastAsia="標楷體" w:hAnsi="標楷體" w:cs="Tahoma"/>
          <w:i/>
        </w:rPr>
        <w:t>線上遊戲之戰術規畫</w:t>
      </w:r>
      <w:r w:rsidR="00A306E7" w:rsidRPr="003D0E35">
        <w:rPr>
          <w:rFonts w:eastAsia="標楷體" w:hAnsi="標楷體"/>
          <w:szCs w:val="24"/>
        </w:rPr>
        <w:t>。</w:t>
      </w:r>
      <w:r w:rsidRPr="003D0E35">
        <w:rPr>
          <w:rFonts w:ascii="標楷體" w:eastAsia="標楷體" w:hAnsi="標楷體" w:cs="Tahoma"/>
        </w:rPr>
        <w:t>國立交通大學資訊管理研究所</w:t>
      </w:r>
      <w:r w:rsidR="00B04E71" w:rsidRPr="003D0E35">
        <w:rPr>
          <w:rFonts w:eastAsia="標楷體" w:hAnsi="標楷體"/>
          <w:szCs w:val="24"/>
        </w:rPr>
        <w:t>碩士論文</w:t>
      </w:r>
      <w:r w:rsidR="00F240FE" w:rsidRPr="003D0E35">
        <w:rPr>
          <w:rFonts w:eastAsia="標楷體" w:hAnsi="標楷體"/>
          <w:szCs w:val="24"/>
        </w:rPr>
        <w:t>。</w:t>
      </w:r>
    </w:p>
    <w:p w14:paraId="29C01789" w14:textId="77777777" w:rsidR="00B04E71" w:rsidRPr="003D0E35" w:rsidRDefault="006D4115" w:rsidP="00C1564E">
      <w:pPr>
        <w:numPr>
          <w:ilvl w:val="0"/>
          <w:numId w:val="2"/>
        </w:numPr>
        <w:snapToGrid w:val="0"/>
        <w:jc w:val="both"/>
        <w:rPr>
          <w:rFonts w:eastAsia="標楷體"/>
          <w:szCs w:val="24"/>
        </w:rPr>
      </w:pPr>
      <w:r w:rsidRPr="003D0E35">
        <w:rPr>
          <w:rFonts w:eastAsia="標楷體" w:hAnsi="標楷體" w:hint="eastAsia"/>
        </w:rPr>
        <w:t>姚銘忠</w:t>
      </w:r>
      <w:r w:rsidRPr="003D0E35">
        <w:rPr>
          <w:rFonts w:eastAsia="標楷體"/>
        </w:rPr>
        <w:t>、</w:t>
      </w:r>
      <w:r w:rsidRPr="003D0E35">
        <w:rPr>
          <w:rFonts w:eastAsia="標楷體" w:hAnsi="標楷體" w:hint="eastAsia"/>
        </w:rPr>
        <w:t>林仁彥</w:t>
      </w:r>
      <w:r w:rsidRPr="003D0E35">
        <w:rPr>
          <w:rFonts w:eastAsia="標楷體"/>
        </w:rPr>
        <w:t>、</w:t>
      </w:r>
      <w:r w:rsidRPr="003D0E35">
        <w:rPr>
          <w:rFonts w:eastAsia="標楷體" w:hAnsi="標楷體" w:hint="eastAsia"/>
        </w:rPr>
        <w:t>陳均宜</w:t>
      </w:r>
      <w:r w:rsidRPr="003D0E35">
        <w:rPr>
          <w:rFonts w:eastAsia="標楷體" w:hAnsi="標楷體" w:hint="eastAsia"/>
        </w:rPr>
        <w:t xml:space="preserve"> </w:t>
      </w:r>
      <w:r w:rsidR="00B04E71" w:rsidRPr="003D0E35">
        <w:rPr>
          <w:rFonts w:eastAsia="標楷體" w:hAnsi="標楷體" w:hint="eastAsia"/>
          <w:szCs w:val="24"/>
        </w:rPr>
        <w:t>(</w:t>
      </w:r>
      <w:r w:rsidRPr="003D0E35">
        <w:rPr>
          <w:rFonts w:eastAsia="標楷體" w:hint="eastAsia"/>
          <w:szCs w:val="24"/>
        </w:rPr>
        <w:t>2012</w:t>
      </w:r>
      <w:r w:rsidR="00B04E71" w:rsidRPr="003D0E35">
        <w:rPr>
          <w:rFonts w:eastAsia="標楷體" w:hint="eastAsia"/>
          <w:szCs w:val="24"/>
        </w:rPr>
        <w:t>)</w:t>
      </w:r>
      <w:r w:rsidR="00B04E71" w:rsidRPr="003D0E35">
        <w:rPr>
          <w:rFonts w:eastAsia="標楷體" w:hint="eastAsia"/>
          <w:szCs w:val="24"/>
        </w:rPr>
        <w:t>。</w:t>
      </w:r>
      <w:r w:rsidRPr="003D0E35">
        <w:rPr>
          <w:rFonts w:eastAsia="標楷體" w:hint="eastAsia"/>
          <w:bCs/>
        </w:rPr>
        <w:t>考慮運輸成本及搬運產能限制之合併補貨問題</w:t>
      </w:r>
      <w:r w:rsidR="00B04E71" w:rsidRPr="003D0E35">
        <w:rPr>
          <w:rFonts w:eastAsia="標楷體" w:hAnsi="標楷體" w:hint="eastAsia"/>
          <w:szCs w:val="24"/>
        </w:rPr>
        <w:t>。</w:t>
      </w:r>
      <w:r w:rsidRPr="003D0E35">
        <w:rPr>
          <w:rFonts w:eastAsia="標楷體" w:hAnsi="標楷體"/>
          <w:i/>
          <w:kern w:val="0"/>
        </w:rPr>
        <w:t>第</w:t>
      </w:r>
      <w:r w:rsidRPr="003D0E35">
        <w:rPr>
          <w:rFonts w:eastAsia="標楷體" w:hAnsi="標楷體" w:hint="eastAsia"/>
          <w:i/>
          <w:kern w:val="0"/>
        </w:rPr>
        <w:t>八</w:t>
      </w:r>
      <w:r w:rsidRPr="003D0E35">
        <w:rPr>
          <w:rFonts w:eastAsia="標楷體" w:hAnsi="標楷體"/>
          <w:i/>
          <w:kern w:val="0"/>
        </w:rPr>
        <w:t>屆台灣作業研究學會年會暨學術研討會</w:t>
      </w:r>
      <w:r w:rsidRPr="003D0E35">
        <w:rPr>
          <w:rFonts w:eastAsia="標楷體" w:hAnsi="標楷體"/>
          <w:kern w:val="0"/>
        </w:rPr>
        <w:t>，</w:t>
      </w:r>
      <w:r w:rsidRPr="003D0E35">
        <w:rPr>
          <w:rFonts w:eastAsia="標楷體" w:hAnsi="標楷體" w:hint="eastAsia"/>
        </w:rPr>
        <w:t>靜宜</w:t>
      </w:r>
      <w:r w:rsidRPr="003D0E35">
        <w:rPr>
          <w:rFonts w:eastAsia="標楷體" w:hAnsi="標楷體"/>
        </w:rPr>
        <w:t>大學</w:t>
      </w:r>
      <w:r w:rsidR="00B04E71" w:rsidRPr="003D0E35">
        <w:rPr>
          <w:rFonts w:eastAsia="標楷體" w:hint="eastAsia"/>
          <w:szCs w:val="24"/>
        </w:rPr>
        <w:t>。</w:t>
      </w:r>
    </w:p>
    <w:p w14:paraId="4953B69D" w14:textId="77777777" w:rsidR="00F240FE" w:rsidRDefault="00F240FE" w:rsidP="00B85A78">
      <w:pPr>
        <w:numPr>
          <w:ilvl w:val="0"/>
          <w:numId w:val="2"/>
        </w:numPr>
        <w:snapToGrid w:val="0"/>
        <w:jc w:val="both"/>
        <w:rPr>
          <w:rFonts w:hint="eastAsia"/>
          <w:szCs w:val="24"/>
        </w:rPr>
      </w:pPr>
      <w:r w:rsidRPr="002B7F78">
        <w:rPr>
          <w:szCs w:val="24"/>
        </w:rPr>
        <w:t xml:space="preserve">Lin, </w:t>
      </w:r>
      <w:r w:rsidR="00EA257C" w:rsidRPr="002B7F78">
        <w:rPr>
          <w:rFonts w:hint="eastAsia"/>
          <w:szCs w:val="24"/>
        </w:rPr>
        <w:t xml:space="preserve">B.M.T., </w:t>
      </w:r>
      <w:r w:rsidR="002B7F78">
        <w:rPr>
          <w:rFonts w:hint="eastAsia"/>
          <w:szCs w:val="24"/>
        </w:rPr>
        <w:t>Cheng, T.C.E.</w:t>
      </w:r>
      <w:r w:rsidR="00EA257C" w:rsidRPr="002B7F78">
        <w:rPr>
          <w:rFonts w:hint="eastAsia"/>
          <w:szCs w:val="24"/>
        </w:rPr>
        <w:t>,</w:t>
      </w:r>
      <w:r w:rsidRPr="002B7F78">
        <w:rPr>
          <w:szCs w:val="24"/>
        </w:rPr>
        <w:t xml:space="preserve"> (20</w:t>
      </w:r>
      <w:r w:rsidR="00B85A78">
        <w:rPr>
          <w:rFonts w:hint="eastAsia"/>
          <w:szCs w:val="24"/>
        </w:rPr>
        <w:t>11</w:t>
      </w:r>
      <w:r w:rsidRPr="002B7F78">
        <w:rPr>
          <w:szCs w:val="24"/>
        </w:rPr>
        <w:t xml:space="preserve">). </w:t>
      </w:r>
      <w:r w:rsidR="002B7F78" w:rsidRPr="002B7F78">
        <w:rPr>
          <w:szCs w:val="24"/>
        </w:rPr>
        <w:t>Concurrent open shop scheduling with centralized and decentralized batching policies</w:t>
      </w:r>
      <w:r w:rsidRPr="002B7F78">
        <w:rPr>
          <w:szCs w:val="24"/>
        </w:rPr>
        <w:t xml:space="preserve">. </w:t>
      </w:r>
      <w:r w:rsidR="00B85A78" w:rsidRPr="00B85A78">
        <w:rPr>
          <w:i/>
          <w:szCs w:val="24"/>
        </w:rPr>
        <w:t>Naval Research Logistics</w:t>
      </w:r>
      <w:r w:rsidRPr="002B7F78">
        <w:rPr>
          <w:i/>
          <w:szCs w:val="24"/>
        </w:rPr>
        <w:t>,</w:t>
      </w:r>
      <w:r w:rsidRPr="002B7F78">
        <w:rPr>
          <w:szCs w:val="24"/>
        </w:rPr>
        <w:t xml:space="preserve"> </w:t>
      </w:r>
      <w:r w:rsidR="00B85A78">
        <w:rPr>
          <w:rFonts w:hint="eastAsia"/>
          <w:szCs w:val="24"/>
        </w:rPr>
        <w:t>58</w:t>
      </w:r>
      <w:r w:rsidRPr="002B7F78">
        <w:rPr>
          <w:szCs w:val="24"/>
        </w:rPr>
        <w:t>(</w:t>
      </w:r>
      <w:r w:rsidR="00B85A78">
        <w:rPr>
          <w:rFonts w:hint="eastAsia"/>
          <w:szCs w:val="24"/>
        </w:rPr>
        <w:t>1</w:t>
      </w:r>
      <w:r w:rsidRPr="002B7F78">
        <w:rPr>
          <w:szCs w:val="24"/>
        </w:rPr>
        <w:t xml:space="preserve">), </w:t>
      </w:r>
      <w:r w:rsidR="00B85A78">
        <w:rPr>
          <w:rFonts w:hint="eastAsia"/>
          <w:szCs w:val="24"/>
        </w:rPr>
        <w:t>17</w:t>
      </w:r>
      <w:r w:rsidRPr="002B7F78">
        <w:rPr>
          <w:szCs w:val="24"/>
        </w:rPr>
        <w:t>-</w:t>
      </w:r>
      <w:r w:rsidR="00B85A78">
        <w:rPr>
          <w:rFonts w:hint="eastAsia"/>
          <w:szCs w:val="24"/>
        </w:rPr>
        <w:t>27</w:t>
      </w:r>
      <w:r w:rsidRPr="002B7F78">
        <w:rPr>
          <w:szCs w:val="24"/>
        </w:rPr>
        <w:t>.</w:t>
      </w:r>
    </w:p>
    <w:p w14:paraId="2B9188B1" w14:textId="77777777" w:rsidR="00F240FE" w:rsidRPr="00BA6173" w:rsidRDefault="00F240FE" w:rsidP="00C1564E">
      <w:pPr>
        <w:numPr>
          <w:ilvl w:val="0"/>
          <w:numId w:val="2"/>
        </w:numPr>
        <w:snapToGrid w:val="0"/>
        <w:jc w:val="both"/>
      </w:pPr>
      <w:r w:rsidRPr="00BA6173">
        <w:t>Montgomery, D. C. (200</w:t>
      </w:r>
      <w:r w:rsidRPr="00BA6173">
        <w:rPr>
          <w:rFonts w:hint="eastAsia"/>
        </w:rPr>
        <w:t>9</w:t>
      </w:r>
      <w:r w:rsidRPr="00BA6173">
        <w:t xml:space="preserve">). </w:t>
      </w:r>
      <w:r w:rsidRPr="00BA6173">
        <w:rPr>
          <w:i/>
          <w:iCs/>
        </w:rPr>
        <w:t>Introduction to Statistical Quality Control</w:t>
      </w:r>
      <w:r w:rsidRPr="00BA6173">
        <w:t xml:space="preserve">, </w:t>
      </w:r>
      <w:r w:rsidRPr="00BA6173">
        <w:rPr>
          <w:rFonts w:hint="eastAsia"/>
        </w:rPr>
        <w:t>6</w:t>
      </w:r>
      <w:r w:rsidRPr="00BA6173">
        <w:rPr>
          <w:vertAlign w:val="superscript"/>
        </w:rPr>
        <w:t>th</w:t>
      </w:r>
      <w:r w:rsidRPr="00BA6173">
        <w:t xml:space="preserve"> edition. Wiley, New York.</w:t>
      </w:r>
    </w:p>
    <w:p w14:paraId="6CE4BA6C" w14:textId="6824C12E" w:rsidR="00E2799C" w:rsidRDefault="00BC595D" w:rsidP="00C1564E">
      <w:pPr>
        <w:snapToGrid w:val="0"/>
        <w:jc w:val="center"/>
        <w:rPr>
          <w:b/>
          <w:sz w:val="32"/>
          <w:szCs w:val="32"/>
        </w:rPr>
      </w:pPr>
      <w:r w:rsidRPr="00852DCC">
        <w:rPr>
          <w:rFonts w:eastAsia="標楷體"/>
          <w:szCs w:val="24"/>
        </w:rPr>
        <w:br w:type="page"/>
      </w:r>
      <w:r w:rsidR="00A804C3" w:rsidRPr="00A804C3">
        <w:rPr>
          <w:b/>
          <w:sz w:val="32"/>
          <w:szCs w:val="32"/>
        </w:rPr>
        <w:lastRenderedPageBreak/>
        <w:t>Instructions for 2026 ORSTW Conference Camera-Ready Abstract</w:t>
      </w:r>
    </w:p>
    <w:p w14:paraId="4ADA35A2" w14:textId="77777777" w:rsidR="00A804C3" w:rsidRPr="00435852" w:rsidRDefault="00A804C3" w:rsidP="00C1564E">
      <w:pPr>
        <w:snapToGrid w:val="0"/>
        <w:jc w:val="center"/>
        <w:rPr>
          <w:rFonts w:hint="eastAsia"/>
          <w:szCs w:val="24"/>
        </w:rPr>
      </w:pPr>
    </w:p>
    <w:p w14:paraId="1DD0C08A" w14:textId="3D54C70C" w:rsidR="00E2799C" w:rsidRPr="00435852" w:rsidRDefault="00E421EC" w:rsidP="00C1564E">
      <w:pPr>
        <w:snapToGrid w:val="0"/>
        <w:jc w:val="center"/>
        <w:rPr>
          <w:rFonts w:hint="eastAsia"/>
          <w:szCs w:val="24"/>
        </w:rPr>
      </w:pPr>
      <w:r w:rsidRPr="00435852">
        <w:rPr>
          <w:rFonts w:hint="eastAsia"/>
          <w:szCs w:val="24"/>
        </w:rPr>
        <w:t>Author</w:t>
      </w:r>
      <w:r w:rsidRPr="00435852">
        <w:rPr>
          <w:rFonts w:hint="eastAsia"/>
          <w:szCs w:val="24"/>
          <w:vertAlign w:val="superscript"/>
        </w:rPr>
        <w:t xml:space="preserve"> </w:t>
      </w:r>
      <w:r w:rsidR="00E2799C" w:rsidRPr="00435852">
        <w:rPr>
          <w:rFonts w:hint="eastAsia"/>
          <w:szCs w:val="24"/>
          <w:vertAlign w:val="superscript"/>
        </w:rPr>
        <w:t>1</w:t>
      </w:r>
      <w:r w:rsidR="004C0128">
        <w:rPr>
          <w:rStyle w:val="ac"/>
          <w:szCs w:val="24"/>
        </w:rPr>
        <w:footnoteReference w:customMarkFollows="1" w:id="2"/>
        <w:t>*</w:t>
      </w:r>
      <w:r w:rsidR="00A804C3">
        <w:rPr>
          <w:rFonts w:hint="eastAsia"/>
          <w:szCs w:val="24"/>
        </w:rPr>
        <w:t xml:space="preserve">, </w:t>
      </w:r>
      <w:r w:rsidR="00E2799C" w:rsidRPr="00435852">
        <w:rPr>
          <w:rFonts w:hint="eastAsia"/>
          <w:szCs w:val="24"/>
        </w:rPr>
        <w:t>Author</w:t>
      </w:r>
      <w:r w:rsidR="00E2799C" w:rsidRPr="00435852">
        <w:rPr>
          <w:rFonts w:hint="eastAsia"/>
          <w:szCs w:val="24"/>
          <w:vertAlign w:val="superscript"/>
        </w:rPr>
        <w:t>2</w:t>
      </w:r>
    </w:p>
    <w:p w14:paraId="6C7738FC" w14:textId="767523DE" w:rsidR="00E2799C" w:rsidRPr="00435852" w:rsidRDefault="00E2799C" w:rsidP="00C1564E">
      <w:pPr>
        <w:snapToGrid w:val="0"/>
        <w:jc w:val="center"/>
        <w:rPr>
          <w:rFonts w:hint="eastAsia"/>
          <w:szCs w:val="24"/>
        </w:rPr>
      </w:pPr>
      <w:r w:rsidRPr="00435852">
        <w:rPr>
          <w:rFonts w:hint="eastAsia"/>
          <w:szCs w:val="24"/>
        </w:rPr>
        <w:t>Affiliation</w:t>
      </w:r>
      <w:r w:rsidR="00A804C3" w:rsidRPr="00435852">
        <w:rPr>
          <w:rFonts w:hint="eastAsia"/>
          <w:szCs w:val="24"/>
          <w:vertAlign w:val="superscript"/>
        </w:rPr>
        <w:t>1</w:t>
      </w:r>
    </w:p>
    <w:p w14:paraId="34D206FF" w14:textId="6EF5BF61" w:rsidR="00E2799C" w:rsidRPr="00435852" w:rsidRDefault="00E2799C" w:rsidP="00C1564E">
      <w:pPr>
        <w:snapToGrid w:val="0"/>
        <w:jc w:val="center"/>
        <w:rPr>
          <w:rFonts w:hint="eastAsia"/>
          <w:szCs w:val="24"/>
        </w:rPr>
      </w:pPr>
      <w:r w:rsidRPr="00435852">
        <w:rPr>
          <w:rFonts w:hint="eastAsia"/>
          <w:szCs w:val="24"/>
        </w:rPr>
        <w:t>Affiliation</w:t>
      </w:r>
      <w:r w:rsidR="00A804C3" w:rsidRPr="00435852">
        <w:rPr>
          <w:rFonts w:hint="eastAsia"/>
          <w:szCs w:val="24"/>
          <w:vertAlign w:val="superscript"/>
        </w:rPr>
        <w:t>2</w:t>
      </w:r>
    </w:p>
    <w:p w14:paraId="78632A64" w14:textId="77777777" w:rsidR="00E2799C" w:rsidRPr="00435852" w:rsidRDefault="00E2799C" w:rsidP="00C1564E">
      <w:pPr>
        <w:snapToGrid w:val="0"/>
        <w:jc w:val="center"/>
        <w:rPr>
          <w:rFonts w:hint="eastAsia"/>
          <w:szCs w:val="24"/>
        </w:rPr>
      </w:pPr>
    </w:p>
    <w:p w14:paraId="0F5E42A8" w14:textId="77777777" w:rsidR="005D41AA" w:rsidRPr="00435852" w:rsidRDefault="00E2799C" w:rsidP="00C1564E">
      <w:pPr>
        <w:snapToGrid w:val="0"/>
        <w:jc w:val="center"/>
        <w:outlineLvl w:val="0"/>
        <w:rPr>
          <w:rFonts w:hint="eastAsia"/>
          <w:b/>
          <w:sz w:val="28"/>
          <w:szCs w:val="28"/>
        </w:rPr>
      </w:pPr>
      <w:r w:rsidRPr="00435852">
        <w:rPr>
          <w:rFonts w:hint="eastAsia"/>
          <w:b/>
          <w:sz w:val="28"/>
          <w:szCs w:val="28"/>
        </w:rPr>
        <w:t>Abstract</w:t>
      </w:r>
    </w:p>
    <w:p w14:paraId="2E2FD21E" w14:textId="4F16CF08" w:rsidR="00E2799C" w:rsidRPr="00435852" w:rsidRDefault="00A804C3" w:rsidP="00C1564E">
      <w:pPr>
        <w:snapToGrid w:val="0"/>
        <w:jc w:val="both"/>
        <w:rPr>
          <w:rFonts w:hint="eastAsia"/>
        </w:rPr>
      </w:pPr>
      <w:r w:rsidRPr="00EA722C">
        <w:rPr>
          <w:rFonts w:eastAsia="標楷體"/>
        </w:rPr>
        <w:t xml:space="preserve">This sample document provides the authors with instructions to prepare camera-ready abstract to </w:t>
      </w:r>
      <w:r w:rsidRPr="00EA722C">
        <w:rPr>
          <w:rFonts w:eastAsia="標楷體" w:hint="eastAsia"/>
        </w:rPr>
        <w:t>2026 ORSTW Conference</w:t>
      </w:r>
      <w:r w:rsidRPr="00EA722C">
        <w:rPr>
          <w:rFonts w:eastAsia="標楷體"/>
        </w:rPr>
        <w:t xml:space="preserve">. The abstract should summarize the contents of the paper within </w:t>
      </w:r>
      <w:r w:rsidRPr="00EA722C">
        <w:rPr>
          <w:rFonts w:eastAsia="標楷體" w:hint="eastAsia"/>
        </w:rPr>
        <w:t>5</w:t>
      </w:r>
      <w:r w:rsidRPr="00EA722C">
        <w:rPr>
          <w:rFonts w:eastAsia="標楷體"/>
        </w:rPr>
        <w:t>00 words, written in English</w:t>
      </w:r>
      <w:r w:rsidR="00E2799C" w:rsidRPr="00435852">
        <w:t xml:space="preserve">, A4 paper, single-spaced, justified, with a font size of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pt"/>
        </w:smartTagPr>
        <w:r w:rsidR="00E2799C" w:rsidRPr="00435852">
          <w:t>1</w:t>
        </w:r>
        <w:r w:rsidR="00E2799C" w:rsidRPr="00435852">
          <w:rPr>
            <w:rFonts w:hint="eastAsia"/>
          </w:rPr>
          <w:t>2</w:t>
        </w:r>
        <w:r w:rsidR="00E2799C" w:rsidRPr="00435852">
          <w:t>pt</w:t>
        </w:r>
      </w:smartTag>
      <w:r w:rsidR="00E2799C" w:rsidRPr="00435852">
        <w:t xml:space="preserve"> Times New Roman. Please leave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"/>
          <w:attr w:name="UnitName" w:val="cm"/>
        </w:smartTagPr>
        <w:r w:rsidR="00E2799C" w:rsidRPr="00435852">
          <w:t>2.5cm</w:t>
        </w:r>
      </w:smartTag>
      <w:r w:rsidR="00E2799C" w:rsidRPr="00435852">
        <w:t xml:space="preserve"> for top</w:t>
      </w:r>
      <w:r w:rsidR="00E2799C" w:rsidRPr="00435852">
        <w:rPr>
          <w:rFonts w:hint="eastAsia"/>
        </w:rPr>
        <w:t xml:space="preserve">, </w:t>
      </w:r>
      <w:r w:rsidR="00E2799C" w:rsidRPr="00435852">
        <w:t>bottom</w:t>
      </w:r>
      <w:r w:rsidR="00E2799C" w:rsidRPr="00435852">
        <w:rPr>
          <w:rFonts w:hint="eastAsia"/>
        </w:rPr>
        <w:t xml:space="preserve">, </w:t>
      </w:r>
      <w:r w:rsidR="00E2799C" w:rsidRPr="00435852">
        <w:t xml:space="preserve">left and right margins. The title should be written centered, in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"/>
          <w:attr w:name="UnitName" w:val="pt"/>
        </w:smartTagPr>
        <w:r w:rsidR="00E2799C" w:rsidRPr="00435852">
          <w:t>16pt</w:t>
        </w:r>
      </w:smartTag>
      <w:r w:rsidR="00E2799C" w:rsidRPr="00435852">
        <w:t>, boldface Times New Roman, initial capital letters. The authors’ names</w:t>
      </w:r>
      <w:r w:rsidR="005D41AA">
        <w:rPr>
          <w:rFonts w:hint="eastAsia"/>
        </w:rPr>
        <w:t xml:space="preserve"> and</w:t>
      </w:r>
      <w:r w:rsidR="00E2799C" w:rsidRPr="00435852">
        <w:t xml:space="preserve"> affiliations should </w:t>
      </w:r>
      <w:proofErr w:type="gramStart"/>
      <w:r w:rsidR="00E2799C" w:rsidRPr="00435852">
        <w:t>be written</w:t>
      </w:r>
      <w:proofErr w:type="gramEnd"/>
      <w:r w:rsidR="00E2799C" w:rsidRPr="00435852">
        <w:t xml:space="preserve"> centered, in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pt"/>
        </w:smartTagPr>
        <w:r w:rsidR="00E2799C" w:rsidRPr="00435852">
          <w:t>1</w:t>
        </w:r>
        <w:r w:rsidR="00E2799C" w:rsidRPr="00435852">
          <w:rPr>
            <w:rFonts w:hint="eastAsia"/>
          </w:rPr>
          <w:t>2</w:t>
        </w:r>
        <w:r w:rsidR="00E2799C" w:rsidRPr="00435852">
          <w:t>pt</w:t>
        </w:r>
      </w:smartTag>
      <w:r w:rsidR="00E2799C" w:rsidRPr="00435852">
        <w:t xml:space="preserve">, Times New Roman. Please do not number the pages for your paper. The </w:t>
      </w:r>
      <w:r w:rsidR="005D41AA">
        <w:rPr>
          <w:rFonts w:hint="eastAsia"/>
        </w:rPr>
        <w:t xml:space="preserve">paper should be submitted </w:t>
      </w:r>
      <w:r w:rsidR="00012F0F">
        <w:rPr>
          <w:rFonts w:hint="eastAsia"/>
        </w:rPr>
        <w:t>on-line</w:t>
      </w:r>
      <w:r w:rsidR="005D41AA">
        <w:rPr>
          <w:rFonts w:hint="eastAsia"/>
        </w:rPr>
        <w:t xml:space="preserve"> </w:t>
      </w:r>
      <w:r w:rsidR="00487C28">
        <w:rPr>
          <w:rFonts w:hint="eastAsia"/>
        </w:rPr>
        <w:t xml:space="preserve">in </w:t>
      </w:r>
      <w:r w:rsidR="005D41AA">
        <w:rPr>
          <w:rFonts w:hint="eastAsia"/>
        </w:rPr>
        <w:t xml:space="preserve">PDF </w:t>
      </w:r>
      <w:r w:rsidR="00487C28">
        <w:rPr>
          <w:rFonts w:hint="eastAsia"/>
        </w:rPr>
        <w:t xml:space="preserve">format </w:t>
      </w:r>
      <w:r w:rsidR="005D41AA">
        <w:rPr>
          <w:rFonts w:hint="eastAsia"/>
        </w:rPr>
        <w:t xml:space="preserve">before </w:t>
      </w:r>
      <w:r w:rsidR="00487C28">
        <w:rPr>
          <w:rFonts w:hint="eastAsia"/>
        </w:rPr>
        <w:t xml:space="preserve">the </w:t>
      </w:r>
      <w:r w:rsidR="005D41AA">
        <w:rPr>
          <w:rFonts w:hint="eastAsia"/>
        </w:rPr>
        <w:t>deadline</w:t>
      </w:r>
      <w:r w:rsidR="00E2799C" w:rsidRPr="00435852">
        <w:t xml:space="preserve">. </w:t>
      </w:r>
    </w:p>
    <w:p w14:paraId="7B9C8D61" w14:textId="77777777" w:rsidR="00E2799C" w:rsidRPr="00435852" w:rsidRDefault="00E2799C" w:rsidP="00C1564E">
      <w:pPr>
        <w:snapToGrid w:val="0"/>
        <w:jc w:val="both"/>
        <w:rPr>
          <w:rFonts w:hint="eastAsia"/>
        </w:rPr>
      </w:pPr>
      <w:r w:rsidRPr="00435852">
        <w:rPr>
          <w:rFonts w:hint="eastAsia"/>
          <w:b/>
        </w:rPr>
        <w:t>Keywords:</w:t>
      </w:r>
      <w:r w:rsidRPr="00435852">
        <w:rPr>
          <w:rFonts w:hint="eastAsia"/>
        </w:rPr>
        <w:t xml:space="preserve"> No more than five</w:t>
      </w:r>
      <w:r w:rsidR="00D72CA5">
        <w:t xml:space="preserve"> keywords and separated by semicolon “;”</w:t>
      </w:r>
    </w:p>
    <w:p w14:paraId="3FE8C331" w14:textId="77777777" w:rsidR="00B87846" w:rsidRPr="00772EE7" w:rsidRDefault="00B87846" w:rsidP="00E2799C">
      <w:pPr>
        <w:snapToGrid w:val="0"/>
        <w:jc w:val="center"/>
        <w:rPr>
          <w:rFonts w:hint="eastAsia"/>
        </w:rPr>
      </w:pPr>
    </w:p>
    <w:sectPr w:rsidR="00B87846" w:rsidRPr="00772EE7" w:rsidSect="001A37AA">
      <w:headerReference w:type="default" r:id="rId9"/>
      <w:footerReference w:type="even" r:id="rId10"/>
      <w:type w:val="continuous"/>
      <w:pgSz w:w="11906" w:h="16838" w:code="9"/>
      <w:pgMar w:top="1418" w:right="1418" w:bottom="1418" w:left="1418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F17B5" w14:textId="77777777" w:rsidR="003638BB" w:rsidRDefault="003638BB">
      <w:r>
        <w:separator/>
      </w:r>
    </w:p>
  </w:endnote>
  <w:endnote w:type="continuationSeparator" w:id="0">
    <w:p w14:paraId="79BEE716" w14:textId="77777777" w:rsidR="003638BB" w:rsidRDefault="0036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T18B8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FC0A" w14:textId="77777777" w:rsidR="00A306E7" w:rsidRDefault="00A306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778C0D2E" w14:textId="77777777" w:rsidR="00A306E7" w:rsidRDefault="00A306E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0D5E" w14:textId="77777777" w:rsidR="003638BB" w:rsidRDefault="003638BB">
      <w:r>
        <w:separator/>
      </w:r>
    </w:p>
  </w:footnote>
  <w:footnote w:type="continuationSeparator" w:id="0">
    <w:p w14:paraId="56E377E3" w14:textId="77777777" w:rsidR="003638BB" w:rsidRDefault="003638BB">
      <w:r>
        <w:continuationSeparator/>
      </w:r>
    </w:p>
  </w:footnote>
  <w:footnote w:id="1">
    <w:p w14:paraId="3387B942" w14:textId="77777777" w:rsidR="00003E39" w:rsidRDefault="00003E39" w:rsidP="00003E39">
      <w:pPr>
        <w:pStyle w:val="aa"/>
        <w:rPr>
          <w:rFonts w:eastAsia="標楷體" w:hAnsi="標楷體"/>
        </w:rPr>
      </w:pPr>
      <w:r>
        <w:rPr>
          <w:rStyle w:val="ac"/>
        </w:rPr>
        <w:t>*</w:t>
      </w:r>
      <w:r>
        <w:t xml:space="preserve"> </w:t>
      </w:r>
      <w:r w:rsidRPr="00A843A6">
        <w:rPr>
          <w:rFonts w:ascii="標楷體" w:eastAsia="標楷體" w:hAnsi="標楷體" w:cs="TT18B8o00" w:hint="eastAsia"/>
          <w:kern w:val="0"/>
        </w:rPr>
        <w:t>聯絡作者</w:t>
      </w:r>
      <w:r>
        <w:rPr>
          <w:rFonts w:hint="eastAsia"/>
        </w:rPr>
        <w:t>:</w:t>
      </w:r>
      <w:r>
        <w:t xml:space="preserve"> </w:t>
      </w:r>
      <w:r w:rsidRPr="00C22FF9">
        <w:rPr>
          <w:rFonts w:eastAsia="標楷體" w:hint="eastAsia"/>
        </w:rPr>
        <w:t>國立臺灣科技大學管理學院與工業管理系</w:t>
      </w:r>
      <w:r w:rsidRPr="00A843A6">
        <w:rPr>
          <w:rFonts w:eastAsia="標楷體" w:hAnsi="標楷體"/>
        </w:rPr>
        <w:t>，</w:t>
      </w:r>
      <w:r w:rsidRPr="00C22FF9">
        <w:rPr>
          <w:rFonts w:eastAsia="標楷體" w:hAnsi="標楷體" w:hint="eastAsia"/>
        </w:rPr>
        <w:t>臺北市大安區基隆路</w:t>
      </w:r>
      <w:r w:rsidRPr="00C22FF9">
        <w:rPr>
          <w:rFonts w:eastAsia="標楷體" w:hAnsi="標楷體" w:hint="eastAsia"/>
        </w:rPr>
        <w:t xml:space="preserve"> 4 </w:t>
      </w:r>
      <w:r w:rsidRPr="00C22FF9">
        <w:rPr>
          <w:rFonts w:eastAsia="標楷體" w:hAnsi="標楷體" w:hint="eastAsia"/>
        </w:rPr>
        <w:t>段</w:t>
      </w:r>
      <w:r w:rsidRPr="00C22FF9">
        <w:rPr>
          <w:rFonts w:eastAsia="標楷體" w:hAnsi="標楷體" w:hint="eastAsia"/>
        </w:rPr>
        <w:t xml:space="preserve"> 43 </w:t>
      </w:r>
      <w:r w:rsidRPr="00C22FF9">
        <w:rPr>
          <w:rFonts w:eastAsia="標楷體" w:hAnsi="標楷體" w:hint="eastAsia"/>
        </w:rPr>
        <w:t>號</w:t>
      </w:r>
    </w:p>
    <w:p w14:paraId="4FFC8CEC" w14:textId="0BE2642A" w:rsidR="00A804C3" w:rsidRPr="00A843A6" w:rsidRDefault="00003E39" w:rsidP="00037579">
      <w:pPr>
        <w:pStyle w:val="aa"/>
        <w:ind w:firstLineChars="100" w:firstLine="200"/>
        <w:rPr>
          <w:rFonts w:eastAsia="標楷體" w:hint="eastAsia"/>
          <w:szCs w:val="24"/>
        </w:rPr>
      </w:pPr>
      <w:r w:rsidRPr="00A843A6">
        <w:rPr>
          <w:rFonts w:eastAsia="標楷體"/>
          <w:szCs w:val="24"/>
        </w:rPr>
        <w:t>E-mail:</w:t>
      </w:r>
      <w:r>
        <w:rPr>
          <w:rFonts w:eastAsia="標楷體" w:hint="eastAsia"/>
          <w:szCs w:val="24"/>
        </w:rPr>
        <w:t xml:space="preserve"> xxx</w:t>
      </w:r>
      <w:r w:rsidRPr="00C22FF9">
        <w:rPr>
          <w:rFonts w:eastAsia="標楷體"/>
          <w:szCs w:val="24"/>
        </w:rPr>
        <w:t>@mail.ntust.edu.tw</w:t>
      </w:r>
    </w:p>
  </w:footnote>
  <w:footnote w:id="2">
    <w:p w14:paraId="4FC64D53" w14:textId="289E7EBF" w:rsidR="00037579" w:rsidRDefault="004C0128" w:rsidP="000A72ED">
      <w:pPr>
        <w:pStyle w:val="aa"/>
        <w:ind w:left="1500" w:hangingChars="750" w:hanging="1500"/>
        <w:jc w:val="both"/>
      </w:pPr>
      <w:r>
        <w:rPr>
          <w:rStyle w:val="ac"/>
        </w:rPr>
        <w:t>*</w:t>
      </w:r>
      <w:r>
        <w:t xml:space="preserve"> Correspondence: </w:t>
      </w:r>
      <w:r w:rsidR="00037579">
        <w:rPr>
          <w:rFonts w:hint="eastAsia"/>
        </w:rPr>
        <w:t xml:space="preserve">Department </w:t>
      </w:r>
      <w:r w:rsidR="00B122C1">
        <w:t xml:space="preserve">of </w:t>
      </w:r>
      <w:r w:rsidR="00037579">
        <w:rPr>
          <w:rFonts w:hint="eastAsia"/>
        </w:rPr>
        <w:t xml:space="preserve">Industrial </w:t>
      </w:r>
      <w:r w:rsidR="00B122C1">
        <w:t>Management, N</w:t>
      </w:r>
      <w:r w:rsidR="00D72CA5">
        <w:t>ational Taiwan University</w:t>
      </w:r>
      <w:r w:rsidR="00037579">
        <w:rPr>
          <w:rFonts w:hint="eastAsia"/>
        </w:rPr>
        <w:t xml:space="preserve"> of Science and </w:t>
      </w:r>
      <w:r w:rsidR="00037579">
        <w:t>Technology</w:t>
      </w:r>
      <w:r w:rsidR="00D72CA5">
        <w:t xml:space="preserve">, </w:t>
      </w:r>
      <w:r w:rsidR="00037579" w:rsidRPr="00037579">
        <w:t xml:space="preserve">No. 43, Section 4, Keelung Road, </w:t>
      </w:r>
      <w:proofErr w:type="spellStart"/>
      <w:r w:rsidR="00037579" w:rsidRPr="00037579">
        <w:t>Da'an</w:t>
      </w:r>
      <w:proofErr w:type="spellEnd"/>
      <w:r w:rsidR="00037579" w:rsidRPr="00037579">
        <w:t xml:space="preserve"> District, Taipei City 106335, Taiwan</w:t>
      </w:r>
      <w:r w:rsidR="00D72CA5">
        <w:t>.</w:t>
      </w:r>
    </w:p>
    <w:p w14:paraId="6545EE02" w14:textId="146A6569" w:rsidR="004C0128" w:rsidRPr="00037579" w:rsidRDefault="00037579" w:rsidP="000A72ED">
      <w:pPr>
        <w:pStyle w:val="aa"/>
        <w:ind w:firstLineChars="100" w:firstLine="200"/>
        <w:jc w:val="both"/>
        <w:rPr>
          <w:rFonts w:eastAsia="標楷體" w:hint="eastAsia"/>
          <w:szCs w:val="24"/>
        </w:rPr>
      </w:pPr>
      <w:r w:rsidRPr="00A843A6">
        <w:rPr>
          <w:rFonts w:eastAsia="標楷體"/>
          <w:szCs w:val="24"/>
        </w:rPr>
        <w:t>E-mail:</w:t>
      </w:r>
      <w:r>
        <w:rPr>
          <w:rFonts w:eastAsia="標楷體" w:hint="eastAsia"/>
          <w:szCs w:val="24"/>
        </w:rPr>
        <w:t xml:space="preserve"> xxx</w:t>
      </w:r>
      <w:r w:rsidRPr="00C22FF9">
        <w:rPr>
          <w:rFonts w:eastAsia="標楷體"/>
          <w:szCs w:val="24"/>
        </w:rPr>
        <w:t>@mail.ntust.edu.tw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F3AC4" w14:textId="77777777" w:rsidR="00A306E7" w:rsidRPr="00F2213D" w:rsidRDefault="00A306E7" w:rsidP="00F2213D">
    <w:pPr>
      <w:pStyle w:val="a6"/>
      <w:ind w:leftChars="-590" w:left="-141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57770"/>
    <w:multiLevelType w:val="hybridMultilevel"/>
    <w:tmpl w:val="9932989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9473B6F"/>
    <w:multiLevelType w:val="multilevel"/>
    <w:tmpl w:val="1564E24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abstractNum w:abstractNumId="2" w15:restartNumberingAfterBreak="0">
    <w:nsid w:val="7549436B"/>
    <w:multiLevelType w:val="hybridMultilevel"/>
    <w:tmpl w:val="1AB020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AD0AF144">
      <w:start w:val="1"/>
      <w:numFmt w:val="none"/>
      <w:lvlText w:val="111.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新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FBB7DA8"/>
    <w:multiLevelType w:val="multilevel"/>
    <w:tmpl w:val="1564E24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 w16cid:durableId="1978297116">
    <w:abstractNumId w:val="1"/>
  </w:num>
  <w:num w:numId="2" w16cid:durableId="1639532235">
    <w:abstractNumId w:val="2"/>
  </w:num>
  <w:num w:numId="3" w16cid:durableId="759722058">
    <w:abstractNumId w:val="0"/>
  </w:num>
  <w:num w:numId="4" w16cid:durableId="198514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DA9"/>
    <w:rsid w:val="0000134B"/>
    <w:rsid w:val="00003E39"/>
    <w:rsid w:val="00012F0F"/>
    <w:rsid w:val="0003456A"/>
    <w:rsid w:val="00037579"/>
    <w:rsid w:val="0004723E"/>
    <w:rsid w:val="00063A50"/>
    <w:rsid w:val="000971FD"/>
    <w:rsid w:val="000A72ED"/>
    <w:rsid w:val="000B4115"/>
    <w:rsid w:val="000D2E05"/>
    <w:rsid w:val="000D6F1D"/>
    <w:rsid w:val="000E2EF2"/>
    <w:rsid w:val="000F1B88"/>
    <w:rsid w:val="00107577"/>
    <w:rsid w:val="00143756"/>
    <w:rsid w:val="0014642F"/>
    <w:rsid w:val="0014734F"/>
    <w:rsid w:val="00147912"/>
    <w:rsid w:val="001922B9"/>
    <w:rsid w:val="001A218E"/>
    <w:rsid w:val="001A37AA"/>
    <w:rsid w:val="001A5470"/>
    <w:rsid w:val="001B5334"/>
    <w:rsid w:val="001D780E"/>
    <w:rsid w:val="001F0FEA"/>
    <w:rsid w:val="002130CA"/>
    <w:rsid w:val="002132CE"/>
    <w:rsid w:val="00223D1B"/>
    <w:rsid w:val="00232373"/>
    <w:rsid w:val="00237BCA"/>
    <w:rsid w:val="0024254C"/>
    <w:rsid w:val="002473EF"/>
    <w:rsid w:val="00252B69"/>
    <w:rsid w:val="00261BDC"/>
    <w:rsid w:val="00263696"/>
    <w:rsid w:val="00280457"/>
    <w:rsid w:val="0028438C"/>
    <w:rsid w:val="00292FA1"/>
    <w:rsid w:val="00295416"/>
    <w:rsid w:val="00295C9C"/>
    <w:rsid w:val="00297053"/>
    <w:rsid w:val="002A5F1B"/>
    <w:rsid w:val="002B7F78"/>
    <w:rsid w:val="002C76E2"/>
    <w:rsid w:val="002F1967"/>
    <w:rsid w:val="002F7C32"/>
    <w:rsid w:val="0030655F"/>
    <w:rsid w:val="0035321D"/>
    <w:rsid w:val="003638BB"/>
    <w:rsid w:val="003729EB"/>
    <w:rsid w:val="00385B14"/>
    <w:rsid w:val="00387172"/>
    <w:rsid w:val="00396268"/>
    <w:rsid w:val="003A5EFA"/>
    <w:rsid w:val="003A72D8"/>
    <w:rsid w:val="003B3D07"/>
    <w:rsid w:val="003C1CA6"/>
    <w:rsid w:val="003C30D0"/>
    <w:rsid w:val="003D0E35"/>
    <w:rsid w:val="003F1CE6"/>
    <w:rsid w:val="00403AE0"/>
    <w:rsid w:val="0040466C"/>
    <w:rsid w:val="004113DB"/>
    <w:rsid w:val="00413009"/>
    <w:rsid w:val="00425DC6"/>
    <w:rsid w:val="0043048D"/>
    <w:rsid w:val="004764BE"/>
    <w:rsid w:val="00487C28"/>
    <w:rsid w:val="0049298F"/>
    <w:rsid w:val="00493872"/>
    <w:rsid w:val="0049783A"/>
    <w:rsid w:val="004C0128"/>
    <w:rsid w:val="004D3DE6"/>
    <w:rsid w:val="004E039E"/>
    <w:rsid w:val="004E0CAA"/>
    <w:rsid w:val="004E2940"/>
    <w:rsid w:val="0050403E"/>
    <w:rsid w:val="00532283"/>
    <w:rsid w:val="0053755A"/>
    <w:rsid w:val="00537B65"/>
    <w:rsid w:val="00554D73"/>
    <w:rsid w:val="00583D0A"/>
    <w:rsid w:val="00584609"/>
    <w:rsid w:val="005B47F4"/>
    <w:rsid w:val="005B4810"/>
    <w:rsid w:val="005C37F7"/>
    <w:rsid w:val="005C50CF"/>
    <w:rsid w:val="005D41AA"/>
    <w:rsid w:val="005E3C95"/>
    <w:rsid w:val="005E67B7"/>
    <w:rsid w:val="005F2762"/>
    <w:rsid w:val="00610A09"/>
    <w:rsid w:val="00641B0D"/>
    <w:rsid w:val="006563D5"/>
    <w:rsid w:val="00673078"/>
    <w:rsid w:val="006D4115"/>
    <w:rsid w:val="006F1F06"/>
    <w:rsid w:val="006F5CE9"/>
    <w:rsid w:val="00705B1E"/>
    <w:rsid w:val="007064F4"/>
    <w:rsid w:val="00720442"/>
    <w:rsid w:val="00733777"/>
    <w:rsid w:val="00750E6D"/>
    <w:rsid w:val="007565DE"/>
    <w:rsid w:val="007637BC"/>
    <w:rsid w:val="00772EE7"/>
    <w:rsid w:val="00792BBB"/>
    <w:rsid w:val="007965FF"/>
    <w:rsid w:val="007C38C8"/>
    <w:rsid w:val="007C47A3"/>
    <w:rsid w:val="007C7E73"/>
    <w:rsid w:val="008046FD"/>
    <w:rsid w:val="008070A8"/>
    <w:rsid w:val="00852DCC"/>
    <w:rsid w:val="008666C9"/>
    <w:rsid w:val="00881239"/>
    <w:rsid w:val="008A248D"/>
    <w:rsid w:val="008B521B"/>
    <w:rsid w:val="008C0BB3"/>
    <w:rsid w:val="008C56F0"/>
    <w:rsid w:val="008D3DA9"/>
    <w:rsid w:val="008E4E46"/>
    <w:rsid w:val="00904D48"/>
    <w:rsid w:val="00915EB0"/>
    <w:rsid w:val="00921AA0"/>
    <w:rsid w:val="009262EB"/>
    <w:rsid w:val="0093693E"/>
    <w:rsid w:val="00954A01"/>
    <w:rsid w:val="00984882"/>
    <w:rsid w:val="009A2556"/>
    <w:rsid w:val="009C04C2"/>
    <w:rsid w:val="009C0C08"/>
    <w:rsid w:val="009C0D4E"/>
    <w:rsid w:val="009D3C16"/>
    <w:rsid w:val="00A00961"/>
    <w:rsid w:val="00A02D07"/>
    <w:rsid w:val="00A030E1"/>
    <w:rsid w:val="00A17E55"/>
    <w:rsid w:val="00A306E7"/>
    <w:rsid w:val="00A33B5C"/>
    <w:rsid w:val="00A44F0A"/>
    <w:rsid w:val="00A804C3"/>
    <w:rsid w:val="00A814A0"/>
    <w:rsid w:val="00A8383E"/>
    <w:rsid w:val="00A843A6"/>
    <w:rsid w:val="00A91078"/>
    <w:rsid w:val="00AC5218"/>
    <w:rsid w:val="00B04E71"/>
    <w:rsid w:val="00B122C1"/>
    <w:rsid w:val="00B20098"/>
    <w:rsid w:val="00B562E8"/>
    <w:rsid w:val="00B60ED8"/>
    <w:rsid w:val="00B625F4"/>
    <w:rsid w:val="00B643D0"/>
    <w:rsid w:val="00B73266"/>
    <w:rsid w:val="00B73CC2"/>
    <w:rsid w:val="00B85A78"/>
    <w:rsid w:val="00B87846"/>
    <w:rsid w:val="00B90504"/>
    <w:rsid w:val="00BA020A"/>
    <w:rsid w:val="00BA6173"/>
    <w:rsid w:val="00BC5427"/>
    <w:rsid w:val="00BC595D"/>
    <w:rsid w:val="00BC702B"/>
    <w:rsid w:val="00BE6380"/>
    <w:rsid w:val="00BF6519"/>
    <w:rsid w:val="00C14AF7"/>
    <w:rsid w:val="00C1564E"/>
    <w:rsid w:val="00C35806"/>
    <w:rsid w:val="00C4272B"/>
    <w:rsid w:val="00C44827"/>
    <w:rsid w:val="00C45683"/>
    <w:rsid w:val="00C66A62"/>
    <w:rsid w:val="00C86059"/>
    <w:rsid w:val="00CC4341"/>
    <w:rsid w:val="00CD64DA"/>
    <w:rsid w:val="00CF54CF"/>
    <w:rsid w:val="00D16603"/>
    <w:rsid w:val="00D178D7"/>
    <w:rsid w:val="00D17D2A"/>
    <w:rsid w:val="00D404A2"/>
    <w:rsid w:val="00D568D7"/>
    <w:rsid w:val="00D66586"/>
    <w:rsid w:val="00D72CA5"/>
    <w:rsid w:val="00D9722A"/>
    <w:rsid w:val="00DA0377"/>
    <w:rsid w:val="00DB001B"/>
    <w:rsid w:val="00DB2215"/>
    <w:rsid w:val="00DE54F8"/>
    <w:rsid w:val="00E178D5"/>
    <w:rsid w:val="00E2799C"/>
    <w:rsid w:val="00E421EC"/>
    <w:rsid w:val="00E632A7"/>
    <w:rsid w:val="00E73D01"/>
    <w:rsid w:val="00E910E7"/>
    <w:rsid w:val="00E9475F"/>
    <w:rsid w:val="00EA257C"/>
    <w:rsid w:val="00EC6A8B"/>
    <w:rsid w:val="00ED64F3"/>
    <w:rsid w:val="00ED7024"/>
    <w:rsid w:val="00EE50D0"/>
    <w:rsid w:val="00EF1187"/>
    <w:rsid w:val="00EF6BE9"/>
    <w:rsid w:val="00F105B3"/>
    <w:rsid w:val="00F2213D"/>
    <w:rsid w:val="00F240FE"/>
    <w:rsid w:val="00F36930"/>
    <w:rsid w:val="00F6166A"/>
    <w:rsid w:val="00F83994"/>
    <w:rsid w:val="00FA7B0F"/>
    <w:rsid w:val="00FB2621"/>
    <w:rsid w:val="00FC1522"/>
    <w:rsid w:val="00FC6B96"/>
    <w:rsid w:val="00FD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27BA2F3B"/>
  <w15:chartTrackingRefBased/>
  <w15:docId w15:val="{BF4A6E07-AE03-4438-8D0B-FEFA0BB0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04C3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widowControl/>
      <w:spacing w:before="320"/>
      <w:jc w:val="center"/>
      <w:outlineLvl w:val="0"/>
    </w:pPr>
    <w:rPr>
      <w:caps/>
      <w:kern w:val="0"/>
      <w:sz w:val="20"/>
      <w:lang w:eastAsia="en-US"/>
    </w:rPr>
  </w:style>
  <w:style w:type="paragraph" w:styleId="2">
    <w:name w:val="heading 2"/>
    <w:basedOn w:val="a"/>
    <w:next w:val="a"/>
    <w:qFormat/>
    <w:pPr>
      <w:widowControl/>
      <w:spacing w:before="240"/>
      <w:jc w:val="both"/>
      <w:outlineLvl w:val="1"/>
    </w:pPr>
    <w:rPr>
      <w:i/>
      <w:kern w:val="0"/>
      <w:sz w:val="20"/>
      <w:lang w:eastAsia="en-US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Body Text"/>
    <w:basedOn w:val="a"/>
    <w:pPr>
      <w:jc w:val="both"/>
    </w:pPr>
    <w:rPr>
      <w:sz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Indent 2"/>
    <w:basedOn w:val="a"/>
    <w:pPr>
      <w:spacing w:line="360" w:lineRule="auto"/>
      <w:ind w:left="540" w:hanging="540"/>
      <w:jc w:val="both"/>
    </w:pPr>
    <w:rPr>
      <w:rFonts w:eastAsia="細明體"/>
      <w:sz w:val="26"/>
    </w:rPr>
  </w:style>
  <w:style w:type="paragraph" w:styleId="a7">
    <w:name w:val="Body Text Indent"/>
    <w:basedOn w:val="a"/>
    <w:pPr>
      <w:ind w:left="240" w:hanging="240"/>
      <w:jc w:val="both"/>
    </w:pPr>
    <w:rPr>
      <w:sz w:val="20"/>
    </w:rPr>
  </w:style>
  <w:style w:type="paragraph" w:customStyle="1" w:styleId="Abstract">
    <w:name w:val="Abstract"/>
    <w:basedOn w:val="a"/>
    <w:pPr>
      <w:widowControl/>
      <w:spacing w:before="200"/>
      <w:jc w:val="both"/>
    </w:pPr>
    <w:rPr>
      <w:i/>
      <w:kern w:val="0"/>
      <w:sz w:val="20"/>
      <w:lang w:eastAsia="en-US"/>
    </w:rPr>
  </w:style>
  <w:style w:type="paragraph" w:customStyle="1" w:styleId="Authors">
    <w:name w:val="Authors"/>
    <w:basedOn w:val="a"/>
    <w:pPr>
      <w:widowControl/>
      <w:jc w:val="center"/>
    </w:pPr>
    <w:rPr>
      <w:kern w:val="0"/>
      <w:sz w:val="20"/>
      <w:lang w:eastAsia="en-US"/>
    </w:rPr>
  </w:style>
  <w:style w:type="paragraph" w:customStyle="1" w:styleId="TableorFigureCaption">
    <w:name w:val="Table or Figure Caption"/>
    <w:basedOn w:val="a"/>
    <w:pPr>
      <w:widowControl/>
      <w:spacing w:before="200"/>
      <w:jc w:val="center"/>
    </w:pPr>
    <w:rPr>
      <w:kern w:val="0"/>
      <w:sz w:val="18"/>
      <w:lang w:eastAsia="en-US"/>
    </w:rPr>
  </w:style>
  <w:style w:type="paragraph" w:customStyle="1" w:styleId="References">
    <w:name w:val="References"/>
    <w:basedOn w:val="a"/>
    <w:pPr>
      <w:widowControl/>
      <w:spacing w:before="200"/>
      <w:ind w:left="360" w:hanging="360"/>
      <w:jc w:val="both"/>
    </w:pPr>
    <w:rPr>
      <w:kern w:val="0"/>
      <w:sz w:val="20"/>
      <w:lang w:eastAsia="en-US"/>
    </w:rPr>
  </w:style>
  <w:style w:type="character" w:customStyle="1" w:styleId="style61">
    <w:name w:val="style61"/>
    <w:rsid w:val="00A8383E"/>
    <w:rPr>
      <w:color w:val="336699"/>
    </w:rPr>
  </w:style>
  <w:style w:type="paragraph" w:styleId="21">
    <w:name w:val="Body Text 2"/>
    <w:basedOn w:val="a"/>
    <w:rsid w:val="00FC1522"/>
    <w:pPr>
      <w:spacing w:after="120" w:line="480" w:lineRule="auto"/>
    </w:pPr>
  </w:style>
  <w:style w:type="paragraph" w:styleId="Web">
    <w:name w:val="Normal (Web)"/>
    <w:basedOn w:val="a"/>
    <w:rsid w:val="0067307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8">
    <w:name w:val="Document Map"/>
    <w:basedOn w:val="a"/>
    <w:link w:val="a9"/>
    <w:rsid w:val="00295C9C"/>
    <w:rPr>
      <w:rFonts w:ascii="新細明體"/>
      <w:sz w:val="18"/>
      <w:szCs w:val="18"/>
      <w:lang w:val="x-none" w:eastAsia="x-none"/>
    </w:rPr>
  </w:style>
  <w:style w:type="character" w:customStyle="1" w:styleId="a9">
    <w:name w:val="文件引導模式 字元"/>
    <w:link w:val="a8"/>
    <w:rsid w:val="00295C9C"/>
    <w:rPr>
      <w:rFonts w:ascii="新細明體"/>
      <w:kern w:val="2"/>
      <w:sz w:val="18"/>
      <w:szCs w:val="18"/>
    </w:rPr>
  </w:style>
  <w:style w:type="paragraph" w:styleId="aa">
    <w:name w:val="footnote text"/>
    <w:basedOn w:val="a"/>
    <w:link w:val="ab"/>
    <w:semiHidden/>
    <w:rsid w:val="005C37F7"/>
    <w:pPr>
      <w:snapToGrid w:val="0"/>
    </w:pPr>
    <w:rPr>
      <w:sz w:val="20"/>
    </w:rPr>
  </w:style>
  <w:style w:type="character" w:styleId="ac">
    <w:name w:val="footnote reference"/>
    <w:semiHidden/>
    <w:rsid w:val="005C37F7"/>
    <w:rPr>
      <w:vertAlign w:val="superscript"/>
    </w:rPr>
  </w:style>
  <w:style w:type="character" w:styleId="ad">
    <w:name w:val="Emphasis"/>
    <w:qFormat/>
    <w:rsid w:val="00F240FE"/>
    <w:rPr>
      <w:i/>
      <w:iCs/>
    </w:rPr>
  </w:style>
  <w:style w:type="character" w:customStyle="1" w:styleId="ab">
    <w:name w:val="註腳文字 字元"/>
    <w:link w:val="aa"/>
    <w:semiHidden/>
    <w:rsid w:val="00003E39"/>
    <w:rPr>
      <w:kern w:val="2"/>
    </w:rPr>
  </w:style>
  <w:style w:type="table" w:styleId="ae">
    <w:name w:val="Table Grid"/>
    <w:basedOn w:val="a1"/>
    <w:rsid w:val="00237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705B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工業工程年會論文邀稿格式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工業工程年會論文邀稿格式</dc:title>
  <dc:subject/>
  <dc:creator>R911</dc:creator>
  <cp:keywords/>
  <cp:lastModifiedBy>Pei-hsuan Hsu</cp:lastModifiedBy>
  <cp:revision>3</cp:revision>
  <cp:lastPrinted>2014-08-19T07:34:00Z</cp:lastPrinted>
  <dcterms:created xsi:type="dcterms:W3CDTF">2026-08-18T07:49:00Z</dcterms:created>
  <dcterms:modified xsi:type="dcterms:W3CDTF">2026-08-18T07:49:00Z</dcterms:modified>
</cp:coreProperties>
</file>